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6ED0" w14:textId="77777777" w:rsidR="00DA74EA" w:rsidRDefault="00DA74EA" w:rsidP="00DA74EA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b/>
          <w:sz w:val="24"/>
          <w:szCs w:val="24"/>
          <w:lang w:val="ru" w:eastAsia="ru-RU"/>
        </w:rPr>
        <w:t xml:space="preserve">Благотворительные программы и мероприятия, реализуемые в </w:t>
      </w:r>
      <w:r>
        <w:rPr>
          <w:rFonts w:ascii="Arial" w:eastAsia="Arial" w:hAnsi="Arial" w:cs="Arial"/>
          <w:b/>
          <w:sz w:val="24"/>
          <w:szCs w:val="24"/>
          <w:lang w:val="ru" w:eastAsia="ru-RU"/>
        </w:rPr>
        <w:t xml:space="preserve">их </w:t>
      </w:r>
      <w:r w:rsidRPr="00DA74EA">
        <w:rPr>
          <w:rFonts w:ascii="Arial" w:eastAsia="Arial" w:hAnsi="Arial" w:cs="Arial"/>
          <w:b/>
          <w:sz w:val="24"/>
          <w:szCs w:val="24"/>
          <w:lang w:val="ru" w:eastAsia="ru-RU"/>
        </w:rPr>
        <w:t>рамках</w:t>
      </w:r>
    </w:p>
    <w:p w14:paraId="4C27D82F" w14:textId="77777777" w:rsidR="00DA74EA" w:rsidRPr="00DA74EA" w:rsidRDefault="00DA74EA" w:rsidP="00DA74EA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b/>
          <w:sz w:val="24"/>
          <w:szCs w:val="24"/>
          <w:lang w:val="ru" w:eastAsia="ru-RU"/>
        </w:rPr>
        <w:t xml:space="preserve"> </w:t>
      </w:r>
    </w:p>
    <w:p w14:paraId="2F9D6CE0" w14:textId="77777777" w:rsidR="00DA74EA" w:rsidRPr="00DA74EA" w:rsidRDefault="00DA74EA" w:rsidP="00DA74EA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b/>
          <w:sz w:val="24"/>
          <w:szCs w:val="24"/>
          <w:lang w:val="ru" w:eastAsia="ru-RU"/>
        </w:rPr>
        <w:t xml:space="preserve">Программа “Школа - территория красоты” </w:t>
      </w:r>
    </w:p>
    <w:p w14:paraId="45669322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lang w:val="ru" w:eastAsia="ru-RU"/>
        </w:rPr>
        <w:t>Целью программы является улучшение эстетической составляющей жизни школьников - красивых коридоров, интересного школьного участка, достойного внешнего вида школы, а также продление “молодости” школьного здания за счет своевременного мелкого ремонта.</w:t>
      </w:r>
    </w:p>
    <w:p w14:paraId="0B275D51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u w:val="single"/>
          <w:lang w:val="ru" w:eastAsia="ru-RU"/>
        </w:rPr>
        <w:t>Мероприятия программы:</w:t>
      </w:r>
    </w:p>
    <w:tbl>
      <w:tblPr>
        <w:tblW w:w="8917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655"/>
        <w:gridCol w:w="3007"/>
      </w:tblGrid>
      <w:tr w:rsidR="00DA74EA" w:rsidRPr="00DA74EA" w14:paraId="53852A62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975D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8155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Приблизительная стоимость, руб.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7CB6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68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Срок реализации, </w:t>
            </w:r>
            <w:proofErr w:type="spellStart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г.г</w:t>
            </w:r>
            <w:proofErr w:type="spellEnd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.</w:t>
            </w:r>
          </w:p>
        </w:tc>
      </w:tr>
      <w:tr w:rsidR="00DA74EA" w:rsidRPr="00DA74EA" w14:paraId="4AAB19F8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CA64" w14:textId="77777777" w:rsidR="00DA74EA" w:rsidRPr="00DA74EA" w:rsidRDefault="00DA74EA" w:rsidP="00DA74EA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commentRangeStart w:id="0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Покупка зеркал для школьных коридоров, 6 шт. 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4189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18000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EB20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2019-2021</w:t>
            </w:r>
            <w:commentRangeEnd w:id="0"/>
            <w:r w:rsidR="000914FF">
              <w:rPr>
                <w:rStyle w:val="a3"/>
              </w:rPr>
              <w:commentReference w:id="0"/>
            </w:r>
          </w:p>
        </w:tc>
      </w:tr>
      <w:tr w:rsidR="00DA74EA" w:rsidRPr="00DA74EA" w14:paraId="4C08E829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15F0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Украшение школьных коридоров крупномерными живыми цветами, 6 шт.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5FAC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12000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07E7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2019-2021</w:t>
            </w:r>
          </w:p>
        </w:tc>
      </w:tr>
      <w:tr w:rsidR="00DA74EA" w:rsidRPr="00DA74EA" w14:paraId="049CE41D" w14:textId="77777777" w:rsidTr="00C04552"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3787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Помощь в осуществлении летнего ремонта школы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E639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  <w:t>2</w:t>
            </w: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0000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EAAF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2019-2020</w:t>
            </w:r>
          </w:p>
        </w:tc>
      </w:tr>
      <w:tr w:rsidR="00DA74EA" w:rsidRPr="00DA74EA" w14:paraId="4A315140" w14:textId="77777777" w:rsidTr="00DA74EA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EA47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bookmarkStart w:id="1" w:name="_Hlk12988611"/>
            <w:r w:rsidRPr="00DA74EA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Итого по программе, руб.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730C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  <w:t>5</w:t>
            </w: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0000</w:t>
            </w:r>
          </w:p>
        </w:tc>
      </w:tr>
      <w:bookmarkEnd w:id="1"/>
    </w:tbl>
    <w:p w14:paraId="6106DF70" w14:textId="77777777" w:rsidR="00DA74EA" w:rsidRPr="00DA74EA" w:rsidRDefault="00DA74EA" w:rsidP="00DA74EA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14:paraId="5FB6A7B3" w14:textId="77777777" w:rsidR="00DA74EA" w:rsidRPr="00DA74EA" w:rsidRDefault="00DA74EA" w:rsidP="00DA74E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b/>
          <w:sz w:val="24"/>
          <w:szCs w:val="24"/>
          <w:lang w:val="ru" w:eastAsia="ru-RU"/>
        </w:rPr>
        <w:t>Программа “Школа - территория комфорта”</w:t>
      </w:r>
    </w:p>
    <w:p w14:paraId="7D4C59F6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lang w:val="ru" w:eastAsia="ru-RU"/>
        </w:rPr>
        <w:t>Цель - организация комфортного пространства школьников. Коридоры с удобной мебелью, современные диспенсеры в санузлах, бахилы для посетителей школы в целях поддержания чистоты и т.д.</w:t>
      </w:r>
    </w:p>
    <w:p w14:paraId="75242DB2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u w:val="single"/>
          <w:lang w:val="ru" w:eastAsia="ru-RU"/>
        </w:rPr>
        <w:t>Мероприятия программы:</w:t>
      </w:r>
    </w:p>
    <w:tbl>
      <w:tblPr>
        <w:tblW w:w="8917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655"/>
        <w:gridCol w:w="3007"/>
      </w:tblGrid>
      <w:tr w:rsidR="00DA74EA" w:rsidRPr="00DA74EA" w14:paraId="6482B134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0545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E86F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Приблизительная стоимость, руб.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9EEC" w14:textId="77777777" w:rsidR="00DA74EA" w:rsidRPr="00DA74EA" w:rsidRDefault="00DA74EA" w:rsidP="00DA74EA">
            <w:pPr>
              <w:widowControl w:val="0"/>
              <w:spacing w:after="0" w:line="240" w:lineRule="auto"/>
              <w:ind w:right="-568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Срок реализации, </w:t>
            </w:r>
            <w:proofErr w:type="spellStart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г.г</w:t>
            </w:r>
            <w:proofErr w:type="spellEnd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.</w:t>
            </w:r>
          </w:p>
        </w:tc>
      </w:tr>
      <w:tr w:rsidR="00DA74EA" w:rsidRPr="00DA74EA" w14:paraId="4C25D3AA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0045" w14:textId="77777777" w:rsidR="00DA74EA" w:rsidRPr="00DA74EA" w:rsidRDefault="00DA74EA" w:rsidP="00DA74EA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Покупка дополнительной мебели в школьные коридоры (</w:t>
            </w:r>
            <w:proofErr w:type="spellStart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банкетка</w:t>
            </w:r>
            <w:proofErr w:type="spellEnd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, диван), 6-9 шт.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80B83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1500</w:t>
            </w: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0</w:t>
            </w: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 – </w:t>
            </w: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18</w:t>
            </w: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000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EA67C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2019-2021</w:t>
            </w:r>
          </w:p>
        </w:tc>
      </w:tr>
      <w:tr w:rsidR="00DA74EA" w:rsidRPr="00DA74EA" w14:paraId="0C3381AE" w14:textId="77777777" w:rsidTr="00DA74EA">
        <w:tblPrEx>
          <w:shd w:val="clear" w:color="auto" w:fill="D9D9D9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FAD2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Итого по программе, руб.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30DE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18000</w:t>
            </w:r>
          </w:p>
        </w:tc>
      </w:tr>
    </w:tbl>
    <w:p w14:paraId="2F029933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14:paraId="11BBFAB8" w14:textId="77777777" w:rsidR="00DA74EA" w:rsidRPr="00DA74EA" w:rsidRDefault="00DA74EA" w:rsidP="00DA74E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b/>
          <w:sz w:val="24"/>
          <w:szCs w:val="24"/>
          <w:lang w:val="ru" w:eastAsia="ru-RU"/>
        </w:rPr>
        <w:t xml:space="preserve">Программа "Безопасная школа" </w:t>
      </w:r>
    </w:p>
    <w:p w14:paraId="738E195E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lang w:val="ru" w:eastAsia="ru-RU"/>
        </w:rPr>
        <w:t xml:space="preserve">Цель программы - создание для учащихся максимально безопасных условий нахождения в школе. </w:t>
      </w:r>
    </w:p>
    <w:p w14:paraId="2D7011A7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</w:p>
    <w:p w14:paraId="3F61F9BA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</w:p>
    <w:p w14:paraId="2CB6280B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</w:p>
    <w:p w14:paraId="632AEECF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</w:p>
    <w:p w14:paraId="0118599D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u w:val="single"/>
          <w:lang w:val="ru" w:eastAsia="ru-RU"/>
        </w:rPr>
        <w:lastRenderedPageBreak/>
        <w:t>Мероприятия программы:</w:t>
      </w:r>
    </w:p>
    <w:tbl>
      <w:tblPr>
        <w:tblW w:w="8917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655"/>
        <w:gridCol w:w="3007"/>
      </w:tblGrid>
      <w:tr w:rsidR="00DA74EA" w:rsidRPr="00DA74EA" w14:paraId="7BB54F84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8A6B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EF0F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Приблизительная стоимость, руб.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DCAB" w14:textId="77777777" w:rsidR="00DA74EA" w:rsidRPr="00DA74EA" w:rsidRDefault="00DA74EA" w:rsidP="00DA74EA">
            <w:pPr>
              <w:widowControl w:val="0"/>
              <w:spacing w:after="0" w:line="240" w:lineRule="auto"/>
              <w:ind w:right="-568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Срок реализации, </w:t>
            </w:r>
            <w:proofErr w:type="spellStart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г.г</w:t>
            </w:r>
            <w:proofErr w:type="spellEnd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.</w:t>
            </w:r>
          </w:p>
        </w:tc>
      </w:tr>
      <w:tr w:rsidR="00DA74EA" w:rsidRPr="00DA74EA" w14:paraId="62634749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76BB" w14:textId="77777777" w:rsidR="00DA74EA" w:rsidRPr="00DA74EA" w:rsidRDefault="00DA74EA" w:rsidP="00DA74EA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Оборудование раздевалок камерами видеонаблюдения (4 шт.)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E6D5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40000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5FCF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2019-2021</w:t>
            </w:r>
          </w:p>
        </w:tc>
      </w:tr>
      <w:tr w:rsidR="00DA74EA" w:rsidRPr="00DA74EA" w14:paraId="67DD0821" w14:textId="77777777" w:rsidTr="00DA74EA">
        <w:tc>
          <w:tcPr>
            <w:tcW w:w="3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B97A" w14:textId="77777777" w:rsidR="00DA74EA" w:rsidRPr="00DA74EA" w:rsidRDefault="00DA74EA" w:rsidP="00DA74EA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Установка системы автоматического открывания дверей в ЧС</w:t>
            </w:r>
          </w:p>
        </w:tc>
        <w:tc>
          <w:tcPr>
            <w:tcW w:w="26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3DC3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80000</w:t>
            </w:r>
          </w:p>
        </w:tc>
        <w:tc>
          <w:tcPr>
            <w:tcW w:w="300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1D69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</w:t>
            </w:r>
            <w:commentRangeStart w:id="2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2022</w:t>
            </w:r>
            <w:commentRangeEnd w:id="2"/>
            <w:r>
              <w:rPr>
                <w:rStyle w:val="a3"/>
              </w:rPr>
              <w:commentReference w:id="2"/>
            </w:r>
          </w:p>
        </w:tc>
      </w:tr>
      <w:tr w:rsidR="00DA74EA" w:rsidRPr="00DA74EA" w14:paraId="097C28AF" w14:textId="77777777" w:rsidTr="00DA74EA">
        <w:tblPrEx>
          <w:shd w:val="clear" w:color="auto" w:fill="D9D9D9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C2AA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bookmarkStart w:id="3" w:name="_Hlk12989104"/>
            <w:r w:rsidRPr="00DA74EA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Итого по программе, руб.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C415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bookmarkEnd w:id="3"/>
    </w:tbl>
    <w:p w14:paraId="7B3166E3" w14:textId="77777777" w:rsidR="00DA74EA" w:rsidRPr="00DA74EA" w:rsidRDefault="00DA74EA" w:rsidP="00DA74EA">
      <w:pPr>
        <w:spacing w:after="0" w:line="360" w:lineRule="auto"/>
        <w:ind w:left="720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14:paraId="3144FDD7" w14:textId="77777777" w:rsidR="00DA74EA" w:rsidRPr="00DA74EA" w:rsidRDefault="00DA74EA" w:rsidP="00DA74EA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b/>
          <w:sz w:val="24"/>
          <w:szCs w:val="24"/>
          <w:lang w:val="ru" w:eastAsia="ru-RU"/>
        </w:rPr>
        <w:t>Программа “Дети- наше будущее“</w:t>
      </w:r>
    </w:p>
    <w:p w14:paraId="3ECADFD2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lang w:val="ru" w:eastAsia="ru-RU"/>
        </w:rPr>
        <w:t>Целью программы является поощрение и стимулирование детей, которые преуспели в учебной деятельности и в общественной жизни школы. Под поощрением следует понимать грамоты, призы, подарки, поездки в детский лагерь и т.п.</w:t>
      </w:r>
    </w:p>
    <w:p w14:paraId="07F95668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u w:val="single"/>
          <w:lang w:val="ru" w:eastAsia="ru-RU"/>
        </w:rPr>
        <w:t>Мероприятия программы:</w:t>
      </w:r>
    </w:p>
    <w:tbl>
      <w:tblPr>
        <w:tblW w:w="8917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655"/>
        <w:gridCol w:w="3007"/>
      </w:tblGrid>
      <w:tr w:rsidR="00DA74EA" w:rsidRPr="00DA74EA" w14:paraId="317162EA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8277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C8ED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Приблизительная стоимость, руб.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00B1" w14:textId="77777777" w:rsidR="00DA74EA" w:rsidRPr="00DA74EA" w:rsidRDefault="00DA74EA" w:rsidP="00DA74EA">
            <w:pPr>
              <w:widowControl w:val="0"/>
              <w:spacing w:after="0" w:line="240" w:lineRule="auto"/>
              <w:ind w:right="-568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Срок реализации, </w:t>
            </w:r>
            <w:proofErr w:type="spellStart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г.г</w:t>
            </w:r>
            <w:proofErr w:type="spellEnd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.</w:t>
            </w:r>
          </w:p>
        </w:tc>
      </w:tr>
      <w:tr w:rsidR="00DA74EA" w:rsidRPr="00DA74EA" w14:paraId="075168BF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71F7" w14:textId="77777777" w:rsidR="00DA74EA" w:rsidRPr="00DA74EA" w:rsidRDefault="00DA74EA" w:rsidP="00DA74EA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Поощрение детей по результатам их труда на конец учебного года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EB18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4</w:t>
            </w: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0000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D3CE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2019-2020</w:t>
            </w:r>
          </w:p>
        </w:tc>
      </w:tr>
      <w:tr w:rsidR="00DA74EA" w:rsidRPr="00DA74EA" w14:paraId="142C2A84" w14:textId="77777777" w:rsidTr="00DA74EA">
        <w:tblPrEx>
          <w:shd w:val="clear" w:color="auto" w:fill="D9D9D9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11DF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Итого по программе, руб.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717B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40000</w:t>
            </w:r>
          </w:p>
        </w:tc>
      </w:tr>
    </w:tbl>
    <w:p w14:paraId="7D67D195" w14:textId="77777777" w:rsidR="00DA74EA" w:rsidRPr="00DA74EA" w:rsidRDefault="00DA74EA" w:rsidP="00DA74EA">
      <w:pPr>
        <w:tabs>
          <w:tab w:val="left" w:pos="975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14:paraId="12E033D9" w14:textId="77777777" w:rsidR="00DA74EA" w:rsidRPr="00DA74EA" w:rsidRDefault="00DA74EA" w:rsidP="00DA74E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b/>
          <w:sz w:val="24"/>
          <w:szCs w:val="24"/>
          <w:lang w:val="ru" w:eastAsia="ru-RU"/>
        </w:rPr>
        <w:t>Программа “Мобильная школа”</w:t>
      </w:r>
    </w:p>
    <w:p w14:paraId="3E31C2E8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lang w:val="ru" w:eastAsia="ru-RU"/>
        </w:rPr>
        <w:t>Цель - обеспечить возможность учащихся выезжать на мероприятия районного, городского и областного масштаба в запланированное время на транспорте компании, осуществляющей безопасную перевозку организованных групп в соответствии со всеми современными требованиями и имеющей необходимую лицензию.</w:t>
      </w:r>
    </w:p>
    <w:p w14:paraId="160F052B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u w:val="single"/>
          <w:lang w:val="ru" w:eastAsia="ru-RU"/>
        </w:rPr>
        <w:t>Мероприятия программы:</w:t>
      </w:r>
    </w:p>
    <w:tbl>
      <w:tblPr>
        <w:tblW w:w="8917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655"/>
        <w:gridCol w:w="3007"/>
      </w:tblGrid>
      <w:tr w:rsidR="00DA74EA" w:rsidRPr="00DA74EA" w14:paraId="23C6A0BA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EFA7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B9E0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Приблизительная стоимость, руб.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A8E8" w14:textId="77777777" w:rsidR="00DA74EA" w:rsidRPr="00DA74EA" w:rsidRDefault="00DA74EA" w:rsidP="00DA74EA">
            <w:pPr>
              <w:widowControl w:val="0"/>
              <w:spacing w:after="0" w:line="240" w:lineRule="auto"/>
              <w:ind w:right="-568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Срок реализации, </w:t>
            </w:r>
            <w:proofErr w:type="spellStart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г.г</w:t>
            </w:r>
            <w:proofErr w:type="spellEnd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.</w:t>
            </w:r>
          </w:p>
        </w:tc>
      </w:tr>
      <w:tr w:rsidR="00DA74EA" w:rsidRPr="00DA74EA" w14:paraId="207BD471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CE3F" w14:textId="77777777" w:rsidR="00DA74EA" w:rsidRPr="00DA74EA" w:rsidRDefault="00DA74EA" w:rsidP="00DA74EA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Заказ автобуса (микроавтобуса) 6-10 раз в год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1617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50000-80000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239C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2019-2020</w:t>
            </w:r>
          </w:p>
        </w:tc>
      </w:tr>
      <w:tr w:rsidR="00DA74EA" w:rsidRPr="00DA74EA" w14:paraId="0096BC7D" w14:textId="77777777" w:rsidTr="00DA74EA">
        <w:tblPrEx>
          <w:shd w:val="clear" w:color="auto" w:fill="D9D9D9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B271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Итого по программе, руб.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6626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80000</w:t>
            </w:r>
          </w:p>
        </w:tc>
      </w:tr>
    </w:tbl>
    <w:p w14:paraId="31C9C47A" w14:textId="77777777" w:rsidR="00DA74EA" w:rsidRPr="00DA74EA" w:rsidRDefault="00DA74EA" w:rsidP="00DA74EA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14:paraId="24835796" w14:textId="77777777" w:rsidR="00DA74EA" w:rsidRPr="00DA74EA" w:rsidRDefault="00DA74EA" w:rsidP="00DA74E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yellow"/>
          <w:lang w:val="ru" w:eastAsia="ru-RU"/>
        </w:rPr>
      </w:pPr>
      <w:r w:rsidRPr="00DA74EA">
        <w:rPr>
          <w:rFonts w:ascii="Arial" w:eastAsia="Arial" w:hAnsi="Arial" w:cs="Arial"/>
          <w:b/>
          <w:sz w:val="24"/>
          <w:szCs w:val="24"/>
          <w:highlight w:val="yellow"/>
          <w:lang w:val="ru" w:eastAsia="ru-RU"/>
        </w:rPr>
        <w:t>Программа “Школа - территория творчества”</w:t>
      </w:r>
    </w:p>
    <w:p w14:paraId="5DC3DD9C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lang w:val="ru" w:eastAsia="ru-RU"/>
        </w:rPr>
        <w:t>Цель - создание и оборудование дополнительного кабинета декоративно-прикладного творчества (рекреация на 3-м этаже)</w:t>
      </w:r>
    </w:p>
    <w:p w14:paraId="3E199023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u w:val="single"/>
          <w:lang w:val="ru" w:eastAsia="ru-RU"/>
        </w:rPr>
        <w:t>Мероприятия программы:</w:t>
      </w:r>
    </w:p>
    <w:tbl>
      <w:tblPr>
        <w:tblW w:w="8917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655"/>
        <w:gridCol w:w="3007"/>
      </w:tblGrid>
      <w:tr w:rsidR="00DA74EA" w:rsidRPr="00DA74EA" w14:paraId="2C2CDB18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646E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C85F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Приблизительная стоимость, руб.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BA75" w14:textId="77777777" w:rsidR="00DA74EA" w:rsidRPr="00DA74EA" w:rsidRDefault="00DA74EA" w:rsidP="00DA74EA">
            <w:pPr>
              <w:widowControl w:val="0"/>
              <w:spacing w:after="0" w:line="240" w:lineRule="auto"/>
              <w:ind w:right="-568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Срок реализации, </w:t>
            </w:r>
            <w:proofErr w:type="spellStart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г.г</w:t>
            </w:r>
            <w:proofErr w:type="spellEnd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.</w:t>
            </w:r>
          </w:p>
        </w:tc>
      </w:tr>
      <w:tr w:rsidR="00DA74EA" w:rsidRPr="00DA74EA" w14:paraId="049BAF32" w14:textId="77777777" w:rsidTr="000914FF">
        <w:tc>
          <w:tcPr>
            <w:tcW w:w="3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F139" w14:textId="77777777" w:rsidR="00DA74EA" w:rsidRPr="00DA74EA" w:rsidRDefault="00DA74EA" w:rsidP="00DA74EA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Покупка строительных материалов (профили, гипсокартон, саморезы, входная дверь)</w:t>
            </w:r>
          </w:p>
        </w:tc>
        <w:tc>
          <w:tcPr>
            <w:tcW w:w="26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F8D1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  <w:t>8</w:t>
            </w: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0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2CFC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2019-2021</w:t>
            </w:r>
          </w:p>
        </w:tc>
      </w:tr>
      <w:tr w:rsidR="00DA74EA" w:rsidRPr="00DA74EA" w14:paraId="3360CE4E" w14:textId="77777777" w:rsidTr="000914FF">
        <w:tc>
          <w:tcPr>
            <w:tcW w:w="3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B727" w14:textId="77777777" w:rsidR="00DA74EA" w:rsidRPr="00DA74EA" w:rsidRDefault="00DA74EA" w:rsidP="00DA74EA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commentRangeStart w:id="4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Организация дополнительного освещения</w:t>
            </w:r>
          </w:p>
        </w:tc>
        <w:tc>
          <w:tcPr>
            <w:tcW w:w="26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3088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00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9152" w14:textId="77777777" w:rsidR="00DA74EA" w:rsidRPr="00DA74EA" w:rsidRDefault="00DA74EA" w:rsidP="00DA74E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2019-2021</w:t>
            </w:r>
            <w:commentRangeEnd w:id="4"/>
            <w:r w:rsidR="000914FF">
              <w:rPr>
                <w:rStyle w:val="a3"/>
              </w:rPr>
              <w:commentReference w:id="4"/>
            </w:r>
          </w:p>
        </w:tc>
      </w:tr>
      <w:tr w:rsidR="00DA74EA" w:rsidRPr="00DA74EA" w14:paraId="14846076" w14:textId="77777777" w:rsidTr="00DA74EA">
        <w:tblPrEx>
          <w:shd w:val="clear" w:color="auto" w:fill="D9D9D9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662C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Итого по программе, руб.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65AD" w14:textId="77777777" w:rsidR="00DA74EA" w:rsidRPr="00DA74EA" w:rsidRDefault="00D10C69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12</w:t>
            </w:r>
            <w:r w:rsidR="00DA74EA"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000</w:t>
            </w:r>
          </w:p>
        </w:tc>
      </w:tr>
    </w:tbl>
    <w:p w14:paraId="357554B4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14:paraId="713F3BF4" w14:textId="77777777" w:rsidR="00DA74EA" w:rsidRPr="00DA74EA" w:rsidRDefault="00DA74EA" w:rsidP="00DA74E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yellow"/>
          <w:lang w:val="ru" w:eastAsia="ru-RU"/>
        </w:rPr>
      </w:pPr>
      <w:r w:rsidRPr="00DA74EA">
        <w:rPr>
          <w:rFonts w:ascii="Arial" w:eastAsia="Arial" w:hAnsi="Arial" w:cs="Arial"/>
          <w:b/>
          <w:sz w:val="24"/>
          <w:szCs w:val="24"/>
          <w:highlight w:val="yellow"/>
          <w:lang w:val="ru" w:eastAsia="ru-RU"/>
        </w:rPr>
        <w:t>Программа “Прогрессивная школа”</w:t>
      </w:r>
    </w:p>
    <w:p w14:paraId="21EBF32F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lang w:val="ru" w:eastAsia="ru-RU"/>
        </w:rPr>
        <w:t>Цель программы - помочь школе идти в ногу со временем. Чтобы учебная и внеучебная деятельность учащихся не испытывала затруднений от отсутствия или дефицита какого-либо современного оборудования: микрофоны, стойки, наборы для юных робототехников (для участия в соревнованиях), оборудование для выставок и т.п.</w:t>
      </w:r>
    </w:p>
    <w:p w14:paraId="73DD0925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u w:val="single"/>
          <w:lang w:val="ru" w:eastAsia="ru-RU"/>
        </w:rPr>
        <w:t>Мероприятия программы:</w:t>
      </w:r>
    </w:p>
    <w:tbl>
      <w:tblPr>
        <w:tblW w:w="8917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655"/>
        <w:gridCol w:w="3007"/>
      </w:tblGrid>
      <w:tr w:rsidR="00DA74EA" w:rsidRPr="00DA74EA" w14:paraId="6FD6DE4E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BDB1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DC7C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Приблизительная стоимость, руб.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48D5" w14:textId="77777777" w:rsidR="00DA74EA" w:rsidRPr="00DA74EA" w:rsidRDefault="00DA74EA" w:rsidP="00DA74EA">
            <w:pPr>
              <w:widowControl w:val="0"/>
              <w:spacing w:after="0" w:line="240" w:lineRule="auto"/>
              <w:ind w:right="-568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Срок реализации, </w:t>
            </w:r>
            <w:proofErr w:type="spellStart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г.г</w:t>
            </w:r>
            <w:proofErr w:type="spellEnd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.</w:t>
            </w:r>
          </w:p>
        </w:tc>
      </w:tr>
      <w:tr w:rsidR="00DA74EA" w:rsidRPr="00DA74EA" w14:paraId="327C80E1" w14:textId="77777777" w:rsidTr="000914FF">
        <w:tc>
          <w:tcPr>
            <w:tcW w:w="3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48C1" w14:textId="77777777" w:rsidR="00DA74EA" w:rsidRPr="00DA74EA" w:rsidRDefault="00DA74EA" w:rsidP="00DA74EA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Покупка микрофонов и стоек</w:t>
            </w: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(2-3 шт.)</w:t>
            </w:r>
          </w:p>
        </w:tc>
        <w:tc>
          <w:tcPr>
            <w:tcW w:w="26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D5AD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10000-15000</w:t>
            </w:r>
          </w:p>
        </w:tc>
        <w:tc>
          <w:tcPr>
            <w:tcW w:w="300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2538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</w:t>
            </w:r>
            <w:commentRangeStart w:id="5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2022</w:t>
            </w:r>
            <w:commentRangeEnd w:id="5"/>
            <w:r w:rsidR="000914FF">
              <w:rPr>
                <w:rStyle w:val="a3"/>
              </w:rPr>
              <w:commentReference w:id="5"/>
            </w:r>
          </w:p>
        </w:tc>
      </w:tr>
      <w:tr w:rsidR="00DA74EA" w:rsidRPr="00DA74EA" w14:paraId="67B632F9" w14:textId="77777777" w:rsidTr="000914FF">
        <w:tc>
          <w:tcPr>
            <w:tcW w:w="3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FFAB" w14:textId="77777777" w:rsidR="00DA74EA" w:rsidRPr="00DA74EA" w:rsidRDefault="00DA74EA" w:rsidP="00DA74EA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Помощь в покупке наборов робототехники</w:t>
            </w:r>
          </w:p>
        </w:tc>
        <w:tc>
          <w:tcPr>
            <w:tcW w:w="26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2B58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0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C248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2019-2020</w:t>
            </w:r>
          </w:p>
        </w:tc>
      </w:tr>
      <w:tr w:rsidR="00DA74EA" w:rsidRPr="00DA74EA" w14:paraId="6CCFC25A" w14:textId="77777777" w:rsidTr="00DA74EA">
        <w:tblPrEx>
          <w:shd w:val="clear" w:color="auto" w:fill="D9D9D9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6D19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Итого по программе, руб.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2E7A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25000</w:t>
            </w:r>
          </w:p>
        </w:tc>
      </w:tr>
    </w:tbl>
    <w:p w14:paraId="795FF432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14:paraId="71282BF4" w14:textId="77777777" w:rsidR="00DA74EA" w:rsidRPr="00DA74EA" w:rsidRDefault="00DA74EA" w:rsidP="00DA74E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yellow"/>
          <w:lang w:val="ru" w:eastAsia="ru-RU"/>
        </w:rPr>
      </w:pPr>
      <w:r w:rsidRPr="00DA74EA">
        <w:rPr>
          <w:rFonts w:ascii="Arial" w:eastAsia="Arial" w:hAnsi="Arial" w:cs="Arial"/>
          <w:b/>
          <w:sz w:val="24"/>
          <w:szCs w:val="24"/>
          <w:highlight w:val="yellow"/>
          <w:lang w:val="ru" w:eastAsia="ru-RU"/>
        </w:rPr>
        <w:t>Программа “Библиотечный фонд”</w:t>
      </w:r>
    </w:p>
    <w:p w14:paraId="2D2B3158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lang w:val="ru" w:eastAsia="ru-RU"/>
        </w:rPr>
        <w:t>Цель - создание качественного библиотечного фонда, который удовлетворит потребности учащегося в рамках школьной программы.</w:t>
      </w:r>
    </w:p>
    <w:p w14:paraId="6D10C0A0" w14:textId="77777777" w:rsidR="000914FF" w:rsidRDefault="000914FF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</w:p>
    <w:p w14:paraId="36BABB27" w14:textId="77777777" w:rsidR="000914FF" w:rsidRDefault="000914FF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</w:p>
    <w:p w14:paraId="34AA98EA" w14:textId="77777777" w:rsidR="000914FF" w:rsidRDefault="000914FF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</w:p>
    <w:p w14:paraId="0FB9295E" w14:textId="77777777" w:rsidR="000914FF" w:rsidRDefault="000914FF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</w:p>
    <w:p w14:paraId="4D74C541" w14:textId="77777777" w:rsidR="000914FF" w:rsidRDefault="000914FF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</w:p>
    <w:p w14:paraId="13C01ABE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u w:val="single"/>
          <w:lang w:val="ru" w:eastAsia="ru-RU"/>
        </w:rPr>
        <w:lastRenderedPageBreak/>
        <w:t>Мероприятия программы:</w:t>
      </w:r>
    </w:p>
    <w:tbl>
      <w:tblPr>
        <w:tblW w:w="8917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655"/>
        <w:gridCol w:w="3007"/>
      </w:tblGrid>
      <w:tr w:rsidR="00DA74EA" w:rsidRPr="00DA74EA" w14:paraId="7C020CDF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B37B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41F6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Приблизительная стоимость, руб.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50C2" w14:textId="77777777" w:rsidR="00DA74EA" w:rsidRPr="00DA74EA" w:rsidRDefault="00DA74EA" w:rsidP="00DA74EA">
            <w:pPr>
              <w:widowControl w:val="0"/>
              <w:spacing w:after="0" w:line="240" w:lineRule="auto"/>
              <w:ind w:right="-568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Срок реализации, </w:t>
            </w:r>
            <w:proofErr w:type="spellStart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г.г</w:t>
            </w:r>
            <w:proofErr w:type="spellEnd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.</w:t>
            </w:r>
          </w:p>
        </w:tc>
      </w:tr>
      <w:tr w:rsidR="00DA74EA" w:rsidRPr="00DA74EA" w14:paraId="1C3B1A23" w14:textId="77777777" w:rsidTr="000914FF">
        <w:tc>
          <w:tcPr>
            <w:tcW w:w="3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C483" w14:textId="77777777" w:rsidR="00DA74EA" w:rsidRPr="00DA74EA" w:rsidRDefault="00DA74EA" w:rsidP="00DA74EA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Покупка программной литературы в необходимом количестве </w:t>
            </w:r>
          </w:p>
        </w:tc>
        <w:tc>
          <w:tcPr>
            <w:tcW w:w="26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DF62" w14:textId="77777777" w:rsidR="00DA74EA" w:rsidRPr="00DA74EA" w:rsidRDefault="00DA74EA" w:rsidP="000914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30000</w:t>
            </w:r>
          </w:p>
        </w:tc>
        <w:tc>
          <w:tcPr>
            <w:tcW w:w="300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8DF0" w14:textId="77777777" w:rsidR="00DA74EA" w:rsidRPr="00DA74EA" w:rsidRDefault="00DA74EA" w:rsidP="000914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</w:t>
            </w:r>
            <w:commentRangeStart w:id="6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202</w:t>
            </w: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1</w:t>
            </w:r>
            <w:commentRangeEnd w:id="6"/>
            <w:r w:rsidR="000914FF">
              <w:rPr>
                <w:rStyle w:val="a3"/>
              </w:rPr>
              <w:commentReference w:id="6"/>
            </w:r>
          </w:p>
        </w:tc>
      </w:tr>
      <w:tr w:rsidR="00DA74EA" w:rsidRPr="00DA74EA" w14:paraId="3C93151D" w14:textId="77777777" w:rsidTr="00DA74EA">
        <w:tblPrEx>
          <w:shd w:val="clear" w:color="auto" w:fill="D9D9D9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8490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Итого по программе, руб.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459A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30000</w:t>
            </w:r>
          </w:p>
        </w:tc>
      </w:tr>
    </w:tbl>
    <w:p w14:paraId="719DD026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14:paraId="4E47411B" w14:textId="77777777" w:rsidR="00DA74EA" w:rsidRPr="00DA74EA" w:rsidRDefault="00DA74EA" w:rsidP="000914FF">
      <w:pPr>
        <w:numPr>
          <w:ilvl w:val="0"/>
          <w:numId w:val="2"/>
        </w:numPr>
        <w:shd w:val="clear" w:color="auto" w:fill="FFFF0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b/>
          <w:sz w:val="24"/>
          <w:szCs w:val="24"/>
          <w:lang w:val="ru" w:eastAsia="ru-RU"/>
        </w:rPr>
        <w:t>Программа “Школа - территория спорта и здоровья”</w:t>
      </w:r>
    </w:p>
    <w:p w14:paraId="1E999A07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lang w:val="ru" w:eastAsia="ru-RU"/>
        </w:rPr>
        <w:t>Цель - создание условий для воспитания здоровых школьников, популяризация спорта и здорового образа жизни. В программу могут быть включены мероприятия по организации спортивных соревнований, оборудованию спортивных площадок, приобретению инвентаря и т.п.</w:t>
      </w:r>
    </w:p>
    <w:p w14:paraId="05B6C3A1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u w:val="single"/>
          <w:lang w:val="ru" w:eastAsia="ru-RU"/>
        </w:rPr>
        <w:t>Мероприятия программы:</w:t>
      </w:r>
    </w:p>
    <w:tbl>
      <w:tblPr>
        <w:tblW w:w="8917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655"/>
        <w:gridCol w:w="3007"/>
      </w:tblGrid>
      <w:tr w:rsidR="00DA74EA" w:rsidRPr="00DA74EA" w14:paraId="1CE15B7F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BD19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381B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Приблизительная стоимость</w:t>
            </w:r>
            <w:r w:rsidR="000914FF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 за вызов</w:t>
            </w: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, руб.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3D59" w14:textId="77777777" w:rsidR="00DA74EA" w:rsidRPr="00DA74EA" w:rsidRDefault="00DA74EA" w:rsidP="00DA74EA">
            <w:pPr>
              <w:widowControl w:val="0"/>
              <w:spacing w:after="0" w:line="240" w:lineRule="auto"/>
              <w:ind w:right="-568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Срок реализации, </w:t>
            </w:r>
            <w:proofErr w:type="spellStart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г.г</w:t>
            </w:r>
            <w:proofErr w:type="spellEnd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.</w:t>
            </w:r>
          </w:p>
        </w:tc>
      </w:tr>
      <w:tr w:rsidR="00DA74EA" w:rsidRPr="00DA74EA" w14:paraId="0828E410" w14:textId="77777777" w:rsidTr="000914FF">
        <w:tc>
          <w:tcPr>
            <w:tcW w:w="32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DAA7" w14:textId="77777777" w:rsidR="00DA74EA" w:rsidRPr="00DA74EA" w:rsidRDefault="00DA74EA" w:rsidP="00DA74EA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bookmarkStart w:id="7" w:name="_GoBack"/>
            <w:commentRangeStart w:id="8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Заказ спецтехники для чистки катка</w:t>
            </w: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от снега (4-5 раз)</w:t>
            </w:r>
            <w:bookmarkEnd w:id="7"/>
          </w:p>
        </w:tc>
        <w:tc>
          <w:tcPr>
            <w:tcW w:w="26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DF09" w14:textId="77777777" w:rsidR="00DA74EA" w:rsidRPr="00DA74EA" w:rsidRDefault="000914FF" w:rsidP="000914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00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0FBE" w14:textId="77777777" w:rsidR="00DA74EA" w:rsidRPr="00DA74EA" w:rsidRDefault="00DA74EA" w:rsidP="000914F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2019-2020</w:t>
            </w:r>
            <w:commentRangeEnd w:id="8"/>
            <w:r w:rsidR="000914FF">
              <w:rPr>
                <w:rStyle w:val="a3"/>
              </w:rPr>
              <w:commentReference w:id="8"/>
            </w:r>
          </w:p>
        </w:tc>
      </w:tr>
      <w:tr w:rsidR="00DA74EA" w:rsidRPr="00DA74EA" w14:paraId="7BD702A1" w14:textId="77777777" w:rsidTr="00DA74EA">
        <w:tblPrEx>
          <w:shd w:val="clear" w:color="auto" w:fill="D9D9D9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ECD7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Итого по программе, руб.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C254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25000</w:t>
            </w:r>
          </w:p>
        </w:tc>
      </w:tr>
    </w:tbl>
    <w:p w14:paraId="028CCCD5" w14:textId="77777777" w:rsidR="00DA74EA" w:rsidRPr="00DA74EA" w:rsidRDefault="00DA74EA" w:rsidP="00DA74EA">
      <w:pPr>
        <w:spacing w:after="0" w:line="276" w:lineRule="auto"/>
        <w:ind w:left="720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</w:p>
    <w:p w14:paraId="6E9AC20C" w14:textId="77777777" w:rsidR="00DA74EA" w:rsidRPr="00DA74EA" w:rsidRDefault="00DA74EA" w:rsidP="00DA74EA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yellow"/>
          <w:lang w:val="ru" w:eastAsia="ru-RU"/>
        </w:rPr>
      </w:pPr>
      <w:r w:rsidRPr="00DA74EA">
        <w:rPr>
          <w:rFonts w:ascii="Arial" w:eastAsia="Arial" w:hAnsi="Arial" w:cs="Arial"/>
          <w:b/>
          <w:sz w:val="24"/>
          <w:szCs w:val="24"/>
          <w:highlight w:val="yellow"/>
          <w:lang w:val="ru" w:eastAsia="ru-RU"/>
        </w:rPr>
        <w:t>Программа “Школа - территория праздника”</w:t>
      </w:r>
    </w:p>
    <w:p w14:paraId="421328D1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lang w:val="ru" w:eastAsia="ru-RU"/>
        </w:rPr>
        <w:t xml:space="preserve">Целью программы является привлечение средств для организации и проведения в актовом зале школы массовых праздников, театрализованных представлений по случаю Нового года (альтернатива елки), 1 сентября, 8 </w:t>
      </w:r>
      <w:proofErr w:type="gramStart"/>
      <w:r w:rsidRPr="00DA74EA">
        <w:rPr>
          <w:rFonts w:ascii="Arial" w:eastAsia="Arial" w:hAnsi="Arial" w:cs="Arial"/>
          <w:sz w:val="24"/>
          <w:szCs w:val="24"/>
          <w:lang w:val="ru" w:eastAsia="ru-RU"/>
        </w:rPr>
        <w:t>марта  и</w:t>
      </w:r>
      <w:proofErr w:type="gramEnd"/>
      <w:r w:rsidRPr="00DA74EA">
        <w:rPr>
          <w:rFonts w:ascii="Arial" w:eastAsia="Arial" w:hAnsi="Arial" w:cs="Arial"/>
          <w:sz w:val="24"/>
          <w:szCs w:val="24"/>
          <w:lang w:val="ru" w:eastAsia="ru-RU"/>
        </w:rPr>
        <w:t xml:space="preserve"> т.п. Такой вариант проведения праздников может стать более доступным, эстетичным и организованным.</w:t>
      </w:r>
    </w:p>
    <w:p w14:paraId="7411BE67" w14:textId="77777777" w:rsidR="00DA74EA" w:rsidRPr="00DA74EA" w:rsidRDefault="00DA74EA" w:rsidP="00DA74EA">
      <w:pPr>
        <w:spacing w:after="0" w:line="276" w:lineRule="auto"/>
        <w:ind w:left="708"/>
        <w:jc w:val="both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  <w:r w:rsidRPr="00DA74EA">
        <w:rPr>
          <w:rFonts w:ascii="Arial" w:eastAsia="Arial" w:hAnsi="Arial" w:cs="Arial"/>
          <w:sz w:val="24"/>
          <w:szCs w:val="24"/>
          <w:u w:val="single"/>
          <w:lang w:val="ru" w:eastAsia="ru-RU"/>
        </w:rPr>
        <w:t>Мероприятия программы:</w:t>
      </w:r>
    </w:p>
    <w:tbl>
      <w:tblPr>
        <w:tblW w:w="8917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655"/>
        <w:gridCol w:w="3007"/>
      </w:tblGrid>
      <w:tr w:rsidR="00DA74EA" w:rsidRPr="00DA74EA" w14:paraId="69D3641C" w14:textId="77777777" w:rsidTr="00C04552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6582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Наименование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223E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Приблизительная стоимость, руб.</w:t>
            </w:r>
          </w:p>
        </w:tc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5B39" w14:textId="77777777" w:rsidR="00DA74EA" w:rsidRPr="00DA74EA" w:rsidRDefault="00DA74EA" w:rsidP="00DA74EA">
            <w:pPr>
              <w:widowControl w:val="0"/>
              <w:spacing w:after="0" w:line="240" w:lineRule="auto"/>
              <w:ind w:right="-568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Срок реализации, </w:t>
            </w:r>
            <w:proofErr w:type="spellStart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г.г</w:t>
            </w:r>
            <w:proofErr w:type="spellEnd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.</w:t>
            </w:r>
          </w:p>
        </w:tc>
      </w:tr>
      <w:tr w:rsidR="00DA74EA" w:rsidRPr="00DA74EA" w14:paraId="1B8889DB" w14:textId="77777777" w:rsidTr="00C8539F">
        <w:tc>
          <w:tcPr>
            <w:tcW w:w="3255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6E2B" w14:textId="77777777" w:rsidR="00DA74EA" w:rsidRPr="00DA74EA" w:rsidRDefault="00DA74EA" w:rsidP="00DA74EA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Организация театрализованного представления в актовом зале</w:t>
            </w:r>
          </w:p>
        </w:tc>
        <w:tc>
          <w:tcPr>
            <w:tcW w:w="2655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6C52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40000 (за 1 спектакль)</w:t>
            </w:r>
          </w:p>
        </w:tc>
        <w:tc>
          <w:tcPr>
            <w:tcW w:w="3007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53A4" w14:textId="77777777" w:rsidR="00DA74EA" w:rsidRPr="00DA74EA" w:rsidRDefault="00DA74EA" w:rsidP="00DA74E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2019-</w:t>
            </w:r>
            <w:commentRangeStart w:id="9"/>
            <w:r w:rsidRPr="00DA74EA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2021</w:t>
            </w:r>
            <w:commentRangeEnd w:id="9"/>
            <w:r w:rsidR="000914FF">
              <w:rPr>
                <w:rStyle w:val="a3"/>
              </w:rPr>
              <w:commentReference w:id="9"/>
            </w:r>
          </w:p>
        </w:tc>
      </w:tr>
      <w:tr w:rsidR="00DA74EA" w:rsidRPr="00DA74EA" w14:paraId="1AF48D1A" w14:textId="77777777" w:rsidTr="00DA74EA">
        <w:tblPrEx>
          <w:shd w:val="clear" w:color="auto" w:fill="D9D9D9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50C7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Итого по программе, руб.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C14D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40000</w:t>
            </w:r>
          </w:p>
        </w:tc>
      </w:tr>
      <w:tr w:rsidR="00DA74EA" w:rsidRPr="00DA74EA" w14:paraId="69E9A0EA" w14:textId="77777777" w:rsidTr="00DA74EA">
        <w:tblPrEx>
          <w:shd w:val="clear" w:color="auto" w:fill="D9D9D9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E807" w14:textId="77777777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>Общий итог по всем программам, руб.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1641" w14:textId="7F415A66" w:rsidR="00DA74EA" w:rsidRPr="00DA74EA" w:rsidRDefault="00DA74EA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4</w:t>
            </w:r>
            <w:r w:rsidR="00931F63">
              <w:rPr>
                <w:rFonts w:ascii="Arial" w:eastAsia="Arial" w:hAnsi="Arial" w:cs="Arial"/>
                <w:sz w:val="24"/>
                <w:szCs w:val="24"/>
                <w:lang w:eastAsia="ru-RU"/>
              </w:rPr>
              <w:t>0</w:t>
            </w:r>
            <w:r w:rsidR="00D10C69">
              <w:rPr>
                <w:rFonts w:ascii="Arial" w:eastAsia="Arial" w:hAnsi="Arial" w:cs="Arial"/>
                <w:sz w:val="24"/>
                <w:szCs w:val="24"/>
                <w:lang w:eastAsia="ru-RU"/>
              </w:rPr>
              <w:t>0</w:t>
            </w:r>
            <w:r w:rsidRPr="00DA74EA">
              <w:rPr>
                <w:rFonts w:ascii="Arial" w:eastAsia="Arial" w:hAnsi="Arial" w:cs="Arial"/>
                <w:sz w:val="24"/>
                <w:szCs w:val="24"/>
                <w:lang w:eastAsia="ru-RU"/>
              </w:rPr>
              <w:t>000 руб.</w:t>
            </w:r>
          </w:p>
        </w:tc>
      </w:tr>
      <w:tr w:rsidR="00D10C69" w:rsidRPr="00DA74EA" w14:paraId="7BB7B5E3" w14:textId="77777777" w:rsidTr="00DA74EA">
        <w:tblPrEx>
          <w:shd w:val="clear" w:color="auto" w:fill="D9D9D9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2107" w14:textId="77777777" w:rsidR="00D10C69" w:rsidRPr="00DA74EA" w:rsidRDefault="00D10C69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lastRenderedPageBreak/>
              <w:t>Итог по приоритетным программам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D23A" w14:textId="77777777" w:rsidR="00D10C69" w:rsidRPr="00DA74EA" w:rsidRDefault="006754EC" w:rsidP="00DA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228 000 руб.</w:t>
            </w:r>
          </w:p>
        </w:tc>
      </w:tr>
    </w:tbl>
    <w:p w14:paraId="51C9B5DB" w14:textId="77777777" w:rsidR="00DA74EA" w:rsidRPr="00DA74EA" w:rsidRDefault="00DA74EA" w:rsidP="00DA74E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-US" w:eastAsia="ru-RU"/>
        </w:rPr>
      </w:pPr>
    </w:p>
    <w:p w14:paraId="42527E15" w14:textId="77777777" w:rsidR="00DA74EA" w:rsidRPr="00DA74EA" w:rsidRDefault="00DA74EA" w:rsidP="00DA74EA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DA74EA">
        <w:rPr>
          <w:rFonts w:ascii="Arial" w:eastAsia="Arial" w:hAnsi="Arial" w:cs="Arial"/>
          <w:sz w:val="24"/>
          <w:szCs w:val="24"/>
          <w:lang w:eastAsia="ru-RU"/>
        </w:rPr>
        <w:t>В рамках школьного финансирования итоговая сумма является неподъемной. Однако учитывая численность учащихся школы (более 800 человек), предполагаемое активное участие родительской общественности, а также привлечение спонсорской помощи, реализация названных программ НКО РФ «Открытие» представляется вполне осуществимой.</w:t>
      </w:r>
    </w:p>
    <w:p w14:paraId="71BBB834" w14:textId="77777777" w:rsidR="00940471" w:rsidRDefault="00940471"/>
    <w:sectPr w:rsidR="00940471">
      <w:pgSz w:w="11909" w:h="16834"/>
      <w:pgMar w:top="1440" w:right="832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Семья" w:date="2019-07-22T11:38:00Z" w:initials="С">
    <w:p w14:paraId="5D218B1B" w14:textId="77777777" w:rsidR="000914FF" w:rsidRDefault="000914FF">
      <w:pPr>
        <w:pStyle w:val="a4"/>
      </w:pPr>
      <w:r>
        <w:rPr>
          <w:rStyle w:val="a3"/>
        </w:rPr>
        <w:annotationRef/>
      </w:r>
      <w:r>
        <w:t xml:space="preserve">Олег Владимирович </w:t>
      </w:r>
      <w:r w:rsidR="00D10C69">
        <w:t xml:space="preserve">считает, что с покупкой зеркал будут проблемы, связанные с </w:t>
      </w:r>
      <w:proofErr w:type="spellStart"/>
      <w:r w:rsidR="00D10C69">
        <w:t>САНПиН</w:t>
      </w:r>
      <w:proofErr w:type="spellEnd"/>
      <w:r w:rsidR="00D10C69">
        <w:t>, безопасностью и т.п.</w:t>
      </w:r>
    </w:p>
  </w:comment>
  <w:comment w:id="2" w:author="Семья" w:date="2019-07-22T11:26:00Z" w:initials="С">
    <w:p w14:paraId="6AE266E5" w14:textId="77777777" w:rsidR="00DA74EA" w:rsidRDefault="00DA74EA">
      <w:pPr>
        <w:pStyle w:val="a4"/>
      </w:pPr>
      <w:r>
        <w:rPr>
          <w:rStyle w:val="a3"/>
        </w:rPr>
        <w:annotationRef/>
      </w:r>
      <w:r>
        <w:t>Желтым цветом выделены мероприятия, которые фонд считает второстепенными и готов осуществить их в будущем</w:t>
      </w:r>
    </w:p>
  </w:comment>
  <w:comment w:id="4" w:author="Семья" w:date="2019-07-22T11:32:00Z" w:initials="С">
    <w:p w14:paraId="0A92421A" w14:textId="77777777" w:rsidR="000914FF" w:rsidRDefault="000914FF" w:rsidP="000914FF">
      <w:pPr>
        <w:pStyle w:val="a4"/>
      </w:pPr>
      <w:r>
        <w:rPr>
          <w:rStyle w:val="a3"/>
        </w:rPr>
        <w:annotationRef/>
      </w:r>
      <w:r w:rsidRPr="000914FF">
        <w:t>Желтым цветом выделены мероприятия, которые фонд считает второстепенными и готов осуществить их в будущем</w:t>
      </w:r>
    </w:p>
  </w:comment>
  <w:comment w:id="5" w:author="Семья" w:date="2019-07-22T11:34:00Z" w:initials="С">
    <w:p w14:paraId="27FE89EE" w14:textId="77777777" w:rsidR="000914FF" w:rsidRDefault="000914FF">
      <w:pPr>
        <w:pStyle w:val="a4"/>
      </w:pPr>
      <w:r>
        <w:rPr>
          <w:rStyle w:val="a3"/>
        </w:rPr>
        <w:annotationRef/>
      </w:r>
      <w:r w:rsidRPr="000914FF">
        <w:t>Желтым цветом выделены мероприятия, которые фонд считает второстепенными и готов осуществить их в будущем</w:t>
      </w:r>
    </w:p>
  </w:comment>
  <w:comment w:id="6" w:author="Семья" w:date="2019-07-22T11:35:00Z" w:initials="С">
    <w:p w14:paraId="6AFE48EC" w14:textId="77777777" w:rsidR="000914FF" w:rsidRDefault="000914FF">
      <w:pPr>
        <w:pStyle w:val="a4"/>
      </w:pPr>
      <w:r>
        <w:rPr>
          <w:rStyle w:val="a3"/>
        </w:rPr>
        <w:annotationRef/>
      </w:r>
      <w:r w:rsidRPr="000914FF">
        <w:t>Желтым цветом выделены мероприятия, которые фонд считает второстепенными и готов осуществить их в будущем</w:t>
      </w:r>
    </w:p>
  </w:comment>
  <w:comment w:id="8" w:author="Семья" w:date="2019-07-22T11:37:00Z" w:initials="С">
    <w:p w14:paraId="3840814B" w14:textId="77777777" w:rsidR="000914FF" w:rsidRDefault="000914FF">
      <w:pPr>
        <w:pStyle w:val="a4"/>
      </w:pPr>
      <w:r>
        <w:rPr>
          <w:rStyle w:val="a3"/>
        </w:rPr>
        <w:annotationRef/>
      </w:r>
      <w:r w:rsidRPr="000914FF">
        <w:t>Желтым цветом выделены мероприятия, которые фонд считает второстепенными и готов осуществить их в будущем</w:t>
      </w:r>
    </w:p>
  </w:comment>
  <w:comment w:id="9" w:author="Семья" w:date="2019-07-22T11:38:00Z" w:initials="С">
    <w:p w14:paraId="1DACE1F4" w14:textId="28D39537" w:rsidR="000914FF" w:rsidRDefault="000914FF">
      <w:pPr>
        <w:pStyle w:val="a4"/>
      </w:pPr>
      <w:r>
        <w:rPr>
          <w:rStyle w:val="a3"/>
        </w:rPr>
        <w:annotationRef/>
      </w:r>
      <w:r w:rsidR="00931F63">
        <w:t>Пока никак не презентуем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218B1B" w15:done="0"/>
  <w15:commentEx w15:paraId="6AE266E5" w15:done="0"/>
  <w15:commentEx w15:paraId="0A92421A" w15:done="0"/>
  <w15:commentEx w15:paraId="27FE89EE" w15:done="0"/>
  <w15:commentEx w15:paraId="6AFE48EC" w15:done="0"/>
  <w15:commentEx w15:paraId="3840814B" w15:done="0"/>
  <w15:commentEx w15:paraId="1DACE1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18B1B" w16cid:durableId="20E01EC9"/>
  <w16cid:commentId w16cid:paraId="6AE266E5" w16cid:durableId="20E01BF1"/>
  <w16cid:commentId w16cid:paraId="0A92421A" w16cid:durableId="20E01D4B"/>
  <w16cid:commentId w16cid:paraId="27FE89EE" w16cid:durableId="20E01DAE"/>
  <w16cid:commentId w16cid:paraId="6AFE48EC" w16cid:durableId="20E01E08"/>
  <w16cid:commentId w16cid:paraId="3840814B" w16cid:durableId="20E01E67"/>
  <w16cid:commentId w16cid:paraId="1DACE1F4" w16cid:durableId="20E01E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3A2E"/>
    <w:multiLevelType w:val="multilevel"/>
    <w:tmpl w:val="8ACE8632"/>
    <w:lvl w:ilvl="0">
      <w:start w:val="10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4D577B"/>
    <w:multiLevelType w:val="multilevel"/>
    <w:tmpl w:val="B2FC25FE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275F60"/>
    <w:multiLevelType w:val="multilevel"/>
    <w:tmpl w:val="71AEA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мья">
    <w15:presenceInfo w15:providerId="None" w15:userId="Сем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EA"/>
    <w:rsid w:val="000914FF"/>
    <w:rsid w:val="006011C7"/>
    <w:rsid w:val="006754EC"/>
    <w:rsid w:val="00931F63"/>
    <w:rsid w:val="00940471"/>
    <w:rsid w:val="00C8539F"/>
    <w:rsid w:val="00D10C69"/>
    <w:rsid w:val="00D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85D2"/>
  <w15:chartTrackingRefBased/>
  <w15:docId w15:val="{CE070670-DA3D-4917-A2FB-F360CCC1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74E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DA74E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DA74E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74E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74E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2019-07-22T04:21:00Z</dcterms:created>
  <dcterms:modified xsi:type="dcterms:W3CDTF">2019-07-22T08:05:00Z</dcterms:modified>
</cp:coreProperties>
</file>