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8" w:rsidRPr="00646438" w:rsidRDefault="00646438" w:rsidP="00204C0F">
      <w:pPr>
        <w:jc w:val="center"/>
        <w:outlineLvl w:val="0"/>
        <w:rPr>
          <w:b/>
          <w:smallCaps w:val="0"/>
          <w:kern w:val="36"/>
          <w:sz w:val="28"/>
        </w:rPr>
      </w:pPr>
      <w:r w:rsidRPr="00646438">
        <w:rPr>
          <w:b/>
          <w:smallCaps w:val="0"/>
          <w:kern w:val="36"/>
          <w:sz w:val="28"/>
        </w:rPr>
        <w:t>Программа "Одаренные дети"</w:t>
      </w:r>
    </w:p>
    <w:p w:rsidR="00646438" w:rsidRPr="00646438" w:rsidRDefault="00662E61" w:rsidP="00204C0F">
      <w:pPr>
        <w:jc w:val="center"/>
        <w:outlineLvl w:val="0"/>
        <w:rPr>
          <w:b/>
          <w:smallCaps w:val="0"/>
          <w:kern w:val="36"/>
          <w:sz w:val="28"/>
        </w:rPr>
      </w:pPr>
      <w:r>
        <w:rPr>
          <w:b/>
          <w:smallCaps w:val="0"/>
          <w:kern w:val="36"/>
          <w:sz w:val="28"/>
        </w:rPr>
        <w:t>ОПД русского языка и литературы</w:t>
      </w:r>
      <w:r w:rsidR="00646438" w:rsidRPr="00646438">
        <w:rPr>
          <w:b/>
          <w:smallCaps w:val="0"/>
          <w:kern w:val="36"/>
          <w:sz w:val="28"/>
        </w:rPr>
        <w:t xml:space="preserve"> на 20</w:t>
      </w:r>
      <w:r>
        <w:rPr>
          <w:b/>
          <w:smallCaps w:val="0"/>
          <w:kern w:val="36"/>
          <w:sz w:val="28"/>
        </w:rPr>
        <w:t>19</w:t>
      </w:r>
      <w:r w:rsidR="00646438" w:rsidRPr="00646438">
        <w:rPr>
          <w:b/>
          <w:smallCaps w:val="0"/>
          <w:kern w:val="36"/>
          <w:sz w:val="28"/>
        </w:rPr>
        <w:t>-20</w:t>
      </w:r>
      <w:r>
        <w:rPr>
          <w:b/>
          <w:smallCaps w:val="0"/>
          <w:kern w:val="36"/>
          <w:sz w:val="28"/>
        </w:rPr>
        <w:t>22</w:t>
      </w:r>
      <w:r w:rsidR="00646438" w:rsidRPr="00646438">
        <w:rPr>
          <w:b/>
          <w:smallCaps w:val="0"/>
          <w:kern w:val="36"/>
          <w:sz w:val="28"/>
        </w:rPr>
        <w:t>гг.</w:t>
      </w:r>
    </w:p>
    <w:p w:rsidR="00646438" w:rsidRDefault="00646438" w:rsidP="00204C0F">
      <w:pPr>
        <w:ind w:firstLine="360"/>
        <w:jc w:val="both"/>
        <w:rPr>
          <w:bCs w:val="0"/>
          <w:smallCaps w:val="0"/>
        </w:rPr>
      </w:pPr>
    </w:p>
    <w:p w:rsidR="00646438" w:rsidRPr="00646438" w:rsidRDefault="00646438" w:rsidP="00204C0F">
      <w:pPr>
        <w:ind w:firstLine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Система образования обновляется на основе гуманистических принципов. Перед педагогической наукой стоит задача воспитания человека с новым, интеллектуальным уровнем самосознания, способного к концептуальному мышлению, творческой деятельности и самостоятельному управлению собственной деятельностью и поведением. Смена приоритетов образования связана с глубоким кризисом общества, с процессами глобализации и интеграции, происходящими в мире. Реформа образования в Казахстане приняла необратимый характер, а государственная политика в области образования характеризуется как гуманная, направленная на приоритет общечеловеческих ценностей, свободного развития личности.</w:t>
      </w:r>
    </w:p>
    <w:p w:rsidR="00646438" w:rsidRPr="00646438" w:rsidRDefault="00646438" w:rsidP="00204C0F">
      <w:pPr>
        <w:ind w:firstLine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Миссия школы по отношению к одаренным учащимся – предоставление каждому ОУ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 и творческому самовыражению. 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</w:p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1. Актуальность проблемы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 </w:t>
      </w:r>
    </w:p>
    <w:p w:rsidR="00646438" w:rsidRPr="00646438" w:rsidRDefault="00646438" w:rsidP="00204C0F">
      <w:pPr>
        <w:numPr>
          <w:ilvl w:val="0"/>
          <w:numId w:val="1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Это школа, где хорошо учат по всем предметам, а по окончании дети легко поступают в вузы.</w:t>
      </w:r>
    </w:p>
    <w:p w:rsidR="00646438" w:rsidRPr="00646438" w:rsidRDefault="00646438" w:rsidP="00204C0F">
      <w:pPr>
        <w:numPr>
          <w:ilvl w:val="0"/>
          <w:numId w:val="1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В этой школе должны преподавать высококвалифицированные и интеллигентные педагоги.</w:t>
      </w:r>
    </w:p>
    <w:p w:rsidR="00646438" w:rsidRPr="00646438" w:rsidRDefault="00646438" w:rsidP="00204C0F">
      <w:pPr>
        <w:numPr>
          <w:ilvl w:val="0"/>
          <w:numId w:val="1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В школе должны быть свои традиции.</w:t>
      </w:r>
    </w:p>
    <w:p w:rsidR="00646438" w:rsidRPr="00646438" w:rsidRDefault="00646438" w:rsidP="00204C0F">
      <w:pPr>
        <w:numPr>
          <w:ilvl w:val="0"/>
          <w:numId w:val="1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Школа должна давать современное образование.</w:t>
      </w:r>
    </w:p>
    <w:p w:rsidR="00646438" w:rsidRPr="00646438" w:rsidRDefault="00646438" w:rsidP="00204C0F">
      <w:pPr>
        <w:numPr>
          <w:ilvl w:val="0"/>
          <w:numId w:val="1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Однако, прежде</w:t>
      </w:r>
      <w:proofErr w:type="gramStart"/>
      <w:r w:rsidRPr="00646438">
        <w:rPr>
          <w:bCs w:val="0"/>
          <w:smallCaps w:val="0"/>
        </w:rPr>
        <w:t>,</w:t>
      </w:r>
      <w:proofErr w:type="gramEnd"/>
      <w:r w:rsidRPr="00646438">
        <w:rPr>
          <w:bCs w:val="0"/>
          <w:smallCaps w:val="0"/>
        </w:rPr>
        <w:t xml:space="preserve">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  <w:u w:val="single"/>
        </w:rPr>
        <w:t>Способностями</w:t>
      </w:r>
      <w:r w:rsidRPr="00646438">
        <w:rPr>
          <w:bCs w:val="0"/>
          <w:smallCaps w:val="0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  <w:u w:val="single"/>
        </w:rPr>
        <w:t xml:space="preserve">Талантом </w:t>
      </w:r>
      <w:r w:rsidRPr="00646438">
        <w:rPr>
          <w:bCs w:val="0"/>
          <w:smallCaps w:val="0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  <w:u w:val="single"/>
        </w:rPr>
        <w:t>Гениальность</w:t>
      </w:r>
      <w:r w:rsidRPr="00646438">
        <w:rPr>
          <w:bCs w:val="0"/>
          <w:smallCaps w:val="0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Так, память человека способна вместить в себе 20 единиц информации, то есть примерно столько же информации, сколько содержится в </w:t>
      </w:r>
      <w:proofErr w:type="gramStart"/>
      <w:r w:rsidRPr="00646438">
        <w:rPr>
          <w:bCs w:val="0"/>
          <w:smallCaps w:val="0"/>
        </w:rPr>
        <w:t>миллионах томов</w:t>
      </w:r>
      <w:proofErr w:type="gramEnd"/>
      <w:r w:rsidRPr="00646438">
        <w:rPr>
          <w:bCs w:val="0"/>
          <w:smallCaps w:val="0"/>
        </w:rPr>
        <w:t xml:space="preserve">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А.А.Алехин мог играть вслепую одновременно на 40 досках.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</w:t>
      </w:r>
      <w:r w:rsidRPr="00646438">
        <w:rPr>
          <w:b/>
          <w:smallCaps w:val="0"/>
          <w:u w:val="single"/>
        </w:rPr>
        <w:t>способностей</w:t>
      </w:r>
      <w:r w:rsidRPr="00646438">
        <w:rPr>
          <w:bCs w:val="0"/>
          <w:smallCaps w:val="0"/>
        </w:rPr>
        <w:t xml:space="preserve"> ученика.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lastRenderedPageBreak/>
        <w:t xml:space="preserve">Поэтому, рассуждая о системе работы с одаренными детьми, хотелось бы подчеркнуть мысль о работе со </w:t>
      </w:r>
      <w:r w:rsidRPr="00646438">
        <w:rPr>
          <w:b/>
          <w:smallCaps w:val="0"/>
          <w:u w:val="single"/>
        </w:rPr>
        <w:t>всеми</w:t>
      </w:r>
      <w:r w:rsidRPr="00646438">
        <w:rPr>
          <w:bCs w:val="0"/>
          <w:smallCaps w:val="0"/>
        </w:rPr>
        <w:t xml:space="preserve"> детьми, то есть о максимальном развитии умений, навыков, познавательных способностей.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2. Цель программы: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Обеспечить возможности творческой самореализации личности в различных видах деятельности.</w:t>
      </w:r>
    </w:p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3. Задачи:</w:t>
      </w:r>
    </w:p>
    <w:p w:rsidR="00646438" w:rsidRPr="00646438" w:rsidRDefault="00646438" w:rsidP="00204C0F">
      <w:pPr>
        <w:numPr>
          <w:ilvl w:val="0"/>
          <w:numId w:val="2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Создание системы внеурочной работы, дополнительного образования учащихся.</w:t>
      </w:r>
    </w:p>
    <w:p w:rsidR="00646438" w:rsidRPr="00646438" w:rsidRDefault="00646438" w:rsidP="00204C0F">
      <w:pPr>
        <w:numPr>
          <w:ilvl w:val="0"/>
          <w:numId w:val="2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Развитие массовых, групповых и индивидуальных форм внеурочной деятельности.</w:t>
      </w:r>
    </w:p>
    <w:p w:rsidR="00646438" w:rsidRPr="00646438" w:rsidRDefault="00646438" w:rsidP="00204C0F">
      <w:pPr>
        <w:numPr>
          <w:ilvl w:val="0"/>
          <w:numId w:val="2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Организация системы исследовательской работы учащихся.</w:t>
      </w:r>
    </w:p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4. Ожидаемые результаты</w:t>
      </w:r>
    </w:p>
    <w:p w:rsidR="00646438" w:rsidRPr="00646438" w:rsidRDefault="00646438" w:rsidP="00204C0F">
      <w:pPr>
        <w:numPr>
          <w:ilvl w:val="0"/>
          <w:numId w:val="3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Формирование системы работы с одаренными учащимися.</w:t>
      </w:r>
    </w:p>
    <w:p w:rsidR="00646438" w:rsidRPr="00646438" w:rsidRDefault="00646438" w:rsidP="00204C0F">
      <w:pPr>
        <w:numPr>
          <w:ilvl w:val="0"/>
          <w:numId w:val="3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Творческая самореализация выпускника школы.</w:t>
      </w:r>
    </w:p>
    <w:p w:rsidR="00646438" w:rsidRPr="00646438" w:rsidRDefault="00646438" w:rsidP="00204C0F">
      <w:pPr>
        <w:numPr>
          <w:ilvl w:val="0"/>
          <w:numId w:val="3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Обеспечение преемственности в работе начальной, средней и старшей школы.</w:t>
      </w:r>
    </w:p>
    <w:p w:rsidR="00646438" w:rsidRPr="00646438" w:rsidRDefault="00646438" w:rsidP="00204C0F">
      <w:pPr>
        <w:numPr>
          <w:ilvl w:val="0"/>
          <w:numId w:val="3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Повышение квалификации педагогов в связи с переходом школы к профильному обучению.</w:t>
      </w:r>
    </w:p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5. Этапы: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>20</w:t>
      </w:r>
      <w:r w:rsidR="00662E61">
        <w:rPr>
          <w:b/>
          <w:smallCaps w:val="0"/>
        </w:rPr>
        <w:t>19</w:t>
      </w:r>
      <w:r w:rsidRPr="00646438">
        <w:rPr>
          <w:b/>
          <w:smallCaps w:val="0"/>
        </w:rPr>
        <w:t>-20</w:t>
      </w:r>
      <w:r w:rsidR="00662E61">
        <w:rPr>
          <w:b/>
          <w:smallCaps w:val="0"/>
        </w:rPr>
        <w:t>20</w:t>
      </w:r>
      <w:r w:rsidRPr="00646438">
        <w:rPr>
          <w:b/>
          <w:smallCaps w:val="0"/>
        </w:rPr>
        <w:t xml:space="preserve"> учебный год – проектировочный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 xml:space="preserve">Цель: 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Подготовить условия для формирования системы работы с одаренными учащимися в школе.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 xml:space="preserve">Задачи: </w:t>
      </w:r>
    </w:p>
    <w:p w:rsidR="00646438" w:rsidRPr="00646438" w:rsidRDefault="00646438" w:rsidP="00204C0F">
      <w:pPr>
        <w:numPr>
          <w:ilvl w:val="0"/>
          <w:numId w:val="4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Изучение нормативной базы, подзаконных актов.</w:t>
      </w:r>
    </w:p>
    <w:p w:rsidR="00646438" w:rsidRPr="00646438" w:rsidRDefault="00646438" w:rsidP="00204C0F">
      <w:pPr>
        <w:numPr>
          <w:ilvl w:val="0"/>
          <w:numId w:val="5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Разработка программы работы с одаренными учащимися.</w:t>
      </w:r>
    </w:p>
    <w:p w:rsidR="00646438" w:rsidRPr="00646438" w:rsidRDefault="00646438" w:rsidP="00204C0F">
      <w:pPr>
        <w:numPr>
          <w:ilvl w:val="0"/>
          <w:numId w:val="6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Разработка структуры управления программой, должностных инструкций, распределение обязанностей.</w:t>
      </w:r>
    </w:p>
    <w:p w:rsidR="00646438" w:rsidRPr="00646438" w:rsidRDefault="00646438" w:rsidP="00204C0F">
      <w:pPr>
        <w:numPr>
          <w:ilvl w:val="0"/>
          <w:numId w:val="6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Анализ материально-технических, педагогических условий реализации программы.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>20</w:t>
      </w:r>
      <w:r w:rsidR="00662E61">
        <w:rPr>
          <w:b/>
          <w:smallCaps w:val="0"/>
        </w:rPr>
        <w:t>20</w:t>
      </w:r>
      <w:r w:rsidRPr="00646438">
        <w:rPr>
          <w:b/>
          <w:smallCaps w:val="0"/>
        </w:rPr>
        <w:t>-20</w:t>
      </w:r>
      <w:r w:rsidR="00662E61">
        <w:rPr>
          <w:b/>
          <w:smallCaps w:val="0"/>
        </w:rPr>
        <w:t>21</w:t>
      </w:r>
      <w:r w:rsidRPr="00646438">
        <w:rPr>
          <w:b/>
          <w:smallCaps w:val="0"/>
        </w:rPr>
        <w:t xml:space="preserve"> учебный год – экспериментальный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>Цель</w:t>
      </w:r>
      <w:r w:rsidRPr="00646438">
        <w:rPr>
          <w:bCs w:val="0"/>
          <w:smallCaps w:val="0"/>
        </w:rPr>
        <w:t xml:space="preserve">: 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апробация системы работы с одаренными учащимися.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 xml:space="preserve">Задачи: </w:t>
      </w:r>
    </w:p>
    <w:p w:rsidR="00646438" w:rsidRPr="00646438" w:rsidRDefault="00646438" w:rsidP="00204C0F">
      <w:pPr>
        <w:numPr>
          <w:ilvl w:val="0"/>
          <w:numId w:val="7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Диагностика склонностей учащихся.</w:t>
      </w:r>
    </w:p>
    <w:p w:rsidR="00646438" w:rsidRPr="00646438" w:rsidRDefault="00646438" w:rsidP="00204C0F">
      <w:pPr>
        <w:numPr>
          <w:ilvl w:val="0"/>
          <w:numId w:val="7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646438" w:rsidRPr="00646438" w:rsidRDefault="00646438" w:rsidP="00204C0F">
      <w:pPr>
        <w:numPr>
          <w:ilvl w:val="0"/>
          <w:numId w:val="7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Формирование отдела методической библиотеки школы по работе с талантливыми учащимися.</w:t>
      </w:r>
    </w:p>
    <w:p w:rsidR="00646438" w:rsidRPr="00646438" w:rsidRDefault="00646438" w:rsidP="00204C0F">
      <w:pPr>
        <w:numPr>
          <w:ilvl w:val="0"/>
          <w:numId w:val="7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Адаптация учебных программ спецкурсов, факультативов, элективных курсов.</w:t>
      </w:r>
    </w:p>
    <w:p w:rsidR="00646438" w:rsidRPr="00646438" w:rsidRDefault="00646438" w:rsidP="00204C0F">
      <w:pPr>
        <w:numPr>
          <w:ilvl w:val="0"/>
          <w:numId w:val="7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Повышение квалификации педагогов.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>20</w:t>
      </w:r>
      <w:r w:rsidR="00662E61">
        <w:rPr>
          <w:b/>
          <w:smallCaps w:val="0"/>
        </w:rPr>
        <w:t>21</w:t>
      </w:r>
      <w:r w:rsidRPr="00646438">
        <w:rPr>
          <w:b/>
          <w:smallCaps w:val="0"/>
        </w:rPr>
        <w:t>-20</w:t>
      </w:r>
      <w:r w:rsidR="00662E61">
        <w:rPr>
          <w:b/>
          <w:smallCaps w:val="0"/>
        </w:rPr>
        <w:t>22</w:t>
      </w:r>
      <w:r w:rsidRPr="00646438">
        <w:rPr>
          <w:b/>
          <w:smallCaps w:val="0"/>
        </w:rPr>
        <w:t xml:space="preserve"> учебные годы – переход в режим функционирования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>Цель:</w:t>
      </w:r>
      <w:r w:rsidRPr="00646438">
        <w:rPr>
          <w:bCs w:val="0"/>
          <w:smallCaps w:val="0"/>
        </w:rPr>
        <w:t xml:space="preserve"> 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Переход системы работы с одаренными учащимися в режим функционирования.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/>
          <w:smallCaps w:val="0"/>
        </w:rPr>
        <w:t xml:space="preserve">Задачи: </w:t>
      </w:r>
    </w:p>
    <w:p w:rsidR="00646438" w:rsidRPr="00646438" w:rsidRDefault="00646438" w:rsidP="00204C0F">
      <w:pPr>
        <w:numPr>
          <w:ilvl w:val="0"/>
          <w:numId w:val="8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Анализ итогов реализации программы.</w:t>
      </w:r>
    </w:p>
    <w:p w:rsidR="00646438" w:rsidRPr="00646438" w:rsidRDefault="00646438" w:rsidP="00204C0F">
      <w:pPr>
        <w:numPr>
          <w:ilvl w:val="0"/>
          <w:numId w:val="8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Достижение преемственности в воспитании и развитии детей на всех этапах обучения в школе.</w:t>
      </w:r>
    </w:p>
    <w:p w:rsidR="00646438" w:rsidRPr="00646438" w:rsidRDefault="00646438" w:rsidP="00204C0F">
      <w:pPr>
        <w:numPr>
          <w:ilvl w:val="0"/>
          <w:numId w:val="8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Коррекция затруднений педагогов в реализации программы.</w:t>
      </w:r>
    </w:p>
    <w:p w:rsidR="00646438" w:rsidRPr="00646438" w:rsidRDefault="00646438" w:rsidP="00204C0F">
      <w:pPr>
        <w:numPr>
          <w:ilvl w:val="0"/>
          <w:numId w:val="8"/>
        </w:num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Обобщение результатов работы школы. </w:t>
      </w:r>
    </w:p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6. Кадровое обеспечение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96"/>
        <w:gridCol w:w="4671"/>
        <w:gridCol w:w="2023"/>
      </w:tblGrid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Состав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Координация реализации программы.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Проведение семинаров, консультаций.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lastRenderedPageBreak/>
              <w:t>Подготовка и издание методических рекомендаций.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lastRenderedPageBreak/>
              <w:t>Руководитель ОПД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62E61" w:rsidP="00662E61">
            <w:pPr>
              <w:jc w:val="both"/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lastRenderedPageBreak/>
              <w:t xml:space="preserve">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Осуществление программы в системе внеклассной работы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Использование новых педагогических технологий</w:t>
            </w:r>
          </w:p>
          <w:p w:rsid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Организация исследовательской работы учащихся</w:t>
            </w:r>
          </w:p>
          <w:p w:rsidR="00662E61" w:rsidRPr="00646438" w:rsidRDefault="00662E61" w:rsidP="00662E61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Проведение тренингов, круглых столов, встреч</w:t>
            </w:r>
          </w:p>
          <w:p w:rsidR="00662E61" w:rsidRPr="00646438" w:rsidRDefault="00662E61" w:rsidP="00662E61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 xml:space="preserve">Диагностика </w:t>
            </w:r>
          </w:p>
          <w:p w:rsidR="00662E61" w:rsidRPr="00646438" w:rsidRDefault="00662E61" w:rsidP="00662E61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Участие в мероприятиях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>
              <w:rPr>
                <w:bCs w:val="0"/>
                <w:smallCaps w:val="0"/>
              </w:rPr>
              <w:t>Учителя</w:t>
            </w:r>
          </w:p>
        </w:tc>
      </w:tr>
    </w:tbl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7.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2"/>
        <w:gridCol w:w="7038"/>
      </w:tblGrid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Содержание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1. Нормативно-</w:t>
            </w:r>
            <w:proofErr w:type="spellStart"/>
            <w:r w:rsidRPr="00646438">
              <w:rPr>
                <w:bCs w:val="0"/>
                <w:smallCaps w:val="0"/>
              </w:rPr>
              <w:t>правоове</w:t>
            </w:r>
            <w:proofErr w:type="spellEnd"/>
            <w:r w:rsidRPr="00646438">
              <w:rPr>
                <w:bCs w:val="0"/>
                <w:smallCaps w:val="0"/>
              </w:rPr>
              <w:t xml:space="preserve"> обеспечение:</w:t>
            </w:r>
          </w:p>
          <w:p w:rsidR="00646438" w:rsidRPr="00646438" w:rsidRDefault="00646438" w:rsidP="00204C0F">
            <w:pPr>
              <w:numPr>
                <w:ilvl w:val="0"/>
                <w:numId w:val="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 xml:space="preserve">Положение </w:t>
            </w:r>
          </w:p>
          <w:p w:rsidR="00646438" w:rsidRPr="00646438" w:rsidRDefault="00646438" w:rsidP="00204C0F">
            <w:pPr>
              <w:numPr>
                <w:ilvl w:val="0"/>
                <w:numId w:val="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 проведении школьного тура предметных олимпиад</w:t>
            </w:r>
          </w:p>
          <w:p w:rsidR="00646438" w:rsidRPr="00646438" w:rsidRDefault="00646438" w:rsidP="00204C0F">
            <w:pPr>
              <w:numPr>
                <w:ilvl w:val="0"/>
                <w:numId w:val="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 проведении предметной недели (декады)</w:t>
            </w:r>
          </w:p>
          <w:p w:rsidR="00646438" w:rsidRPr="00646438" w:rsidRDefault="00646438" w:rsidP="00204C0F">
            <w:pPr>
              <w:numPr>
                <w:ilvl w:val="0"/>
                <w:numId w:val="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 краеведческой конференции</w:t>
            </w:r>
          </w:p>
          <w:p w:rsidR="00646438" w:rsidRPr="00646438" w:rsidRDefault="00646438" w:rsidP="00204C0F">
            <w:pPr>
              <w:numPr>
                <w:ilvl w:val="0"/>
                <w:numId w:val="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 конкурсах, викторинах и т.п.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2. Программное обеспечение (типовые авторские программы спецкурсов, факультативов и т.п.)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4. Издание материалов, оформление сайта, иллюстрированных отчетов.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1. Создание целевого методического объединения по проблеме работы с одаренными детьми.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2. Повышение квалификации педагогов через систему школьных тематических семинаров.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3. Разработка программ и проектов развития сферы дополнительного образования в школе.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4. Изучение обобщения опыта работы педагогов.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5. Мониторинг работы системы.</w:t>
            </w:r>
          </w:p>
        </w:tc>
      </w:tr>
    </w:tbl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  8. 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8"/>
        <w:gridCol w:w="7812"/>
      </w:tblGrid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Задачи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Факультатив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numPr>
                <w:ilvl w:val="0"/>
                <w:numId w:val="1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Учет индивидуальных возможностей учащихся.</w:t>
            </w:r>
          </w:p>
          <w:p w:rsidR="00646438" w:rsidRPr="00646438" w:rsidRDefault="00646438" w:rsidP="00204C0F">
            <w:pPr>
              <w:numPr>
                <w:ilvl w:val="0"/>
                <w:numId w:val="1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Повышение степени самостоятельности учащихся.</w:t>
            </w:r>
          </w:p>
          <w:p w:rsidR="00646438" w:rsidRPr="00646438" w:rsidRDefault="00646438" w:rsidP="00204C0F">
            <w:pPr>
              <w:numPr>
                <w:ilvl w:val="0"/>
                <w:numId w:val="1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Расширение познавательных возможностей учащихся.</w:t>
            </w:r>
          </w:p>
          <w:p w:rsidR="00646438" w:rsidRPr="00646438" w:rsidRDefault="00646438" w:rsidP="00204C0F">
            <w:pPr>
              <w:numPr>
                <w:ilvl w:val="0"/>
                <w:numId w:val="1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Ученическая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numPr>
                <w:ilvl w:val="0"/>
                <w:numId w:val="11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646438" w:rsidRPr="00646438" w:rsidRDefault="00646438" w:rsidP="00204C0F">
            <w:pPr>
              <w:numPr>
                <w:ilvl w:val="0"/>
                <w:numId w:val="1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Обобщение и систематизация знаний по учебным предметам.</w:t>
            </w:r>
          </w:p>
          <w:p w:rsidR="00646438" w:rsidRPr="00646438" w:rsidRDefault="00646438" w:rsidP="00204C0F">
            <w:pPr>
              <w:numPr>
                <w:ilvl w:val="0"/>
                <w:numId w:val="1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Формирование информационной культуры учащихся.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lastRenderedPageBreak/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numPr>
                <w:ilvl w:val="0"/>
                <w:numId w:val="1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Представление широкого спектра форм внеурочной деятельности.</w:t>
            </w:r>
          </w:p>
          <w:p w:rsidR="00646438" w:rsidRPr="00646438" w:rsidRDefault="00646438" w:rsidP="00204C0F">
            <w:pPr>
              <w:numPr>
                <w:ilvl w:val="0"/>
                <w:numId w:val="1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Повышение мотивации учеников к изучению образовательной области.</w:t>
            </w:r>
          </w:p>
          <w:p w:rsidR="00646438" w:rsidRPr="00646438" w:rsidRDefault="00646438" w:rsidP="00204C0F">
            <w:pPr>
              <w:numPr>
                <w:ilvl w:val="0"/>
                <w:numId w:val="1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Развитие творческих способностей учащихся.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numPr>
                <w:ilvl w:val="0"/>
                <w:numId w:val="15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Привлечение учащихся к исследовательской, творческой и проектной деятельности.</w:t>
            </w:r>
          </w:p>
          <w:p w:rsidR="00646438" w:rsidRPr="00646438" w:rsidRDefault="00646438" w:rsidP="00204C0F">
            <w:pPr>
              <w:numPr>
                <w:ilvl w:val="0"/>
                <w:numId w:val="16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numPr>
                <w:ilvl w:val="0"/>
                <w:numId w:val="17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Развитие творческих способностей учащихся.</w:t>
            </w:r>
          </w:p>
          <w:p w:rsidR="00646438" w:rsidRPr="00646438" w:rsidRDefault="00646438" w:rsidP="00204C0F">
            <w:pPr>
              <w:numPr>
                <w:ilvl w:val="0"/>
                <w:numId w:val="17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Содействие в профессиональной ориентации.</w:t>
            </w:r>
          </w:p>
          <w:p w:rsidR="00646438" w:rsidRPr="00646438" w:rsidRDefault="00646438" w:rsidP="00204C0F">
            <w:pPr>
              <w:numPr>
                <w:ilvl w:val="0"/>
                <w:numId w:val="17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Самореализация учащихся во внеклассной работе.</w:t>
            </w:r>
          </w:p>
        </w:tc>
      </w:tr>
    </w:tbl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t>9. Организация исследовательской работы учащихся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9"/>
        <w:gridCol w:w="4554"/>
        <w:gridCol w:w="4437"/>
      </w:tblGrid>
      <w:tr w:rsidR="00662E61" w:rsidRPr="00646438" w:rsidTr="00662E6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 xml:space="preserve">5-7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Подготовительный этап:</w:t>
            </w:r>
          </w:p>
          <w:p w:rsidR="00662E61" w:rsidRPr="00646438" w:rsidRDefault="00662E61" w:rsidP="00204C0F">
            <w:pPr>
              <w:numPr>
                <w:ilvl w:val="0"/>
                <w:numId w:val="18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Формирование навыков научной организации труда.</w:t>
            </w:r>
          </w:p>
          <w:p w:rsidR="00662E61" w:rsidRPr="00646438" w:rsidRDefault="00662E61" w:rsidP="00204C0F">
            <w:pPr>
              <w:numPr>
                <w:ilvl w:val="0"/>
                <w:numId w:val="18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Вовлечение в активные формы познавательной деятельности.</w:t>
            </w:r>
          </w:p>
          <w:p w:rsidR="00662E61" w:rsidRPr="00646438" w:rsidRDefault="00662E61" w:rsidP="00204C0F">
            <w:pPr>
              <w:numPr>
                <w:ilvl w:val="0"/>
                <w:numId w:val="18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Формирование познавательного интереса.</w:t>
            </w:r>
          </w:p>
          <w:p w:rsidR="00662E61" w:rsidRPr="00646438" w:rsidRDefault="00662E61" w:rsidP="00204C0F">
            <w:pPr>
              <w:numPr>
                <w:ilvl w:val="0"/>
                <w:numId w:val="18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Выявление способных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Формы: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Урок.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Внеклассная работа.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Кружки эстетического цикла.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Секции.</w:t>
            </w:r>
          </w:p>
        </w:tc>
      </w:tr>
      <w:tr w:rsidR="00662E61" w:rsidRPr="00646438" w:rsidTr="00662E61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Творческий этап:</w:t>
            </w:r>
          </w:p>
          <w:p w:rsidR="00662E61" w:rsidRPr="00646438" w:rsidRDefault="00662E61" w:rsidP="00204C0F">
            <w:pPr>
              <w:numPr>
                <w:ilvl w:val="0"/>
                <w:numId w:val="1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Совершенствование навыков научной организации труда.</w:t>
            </w:r>
          </w:p>
          <w:p w:rsidR="00662E61" w:rsidRPr="00646438" w:rsidRDefault="00662E61" w:rsidP="00204C0F">
            <w:pPr>
              <w:numPr>
                <w:ilvl w:val="0"/>
                <w:numId w:val="1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Формирование познавательного интереса.</w:t>
            </w:r>
          </w:p>
          <w:p w:rsidR="00662E61" w:rsidRPr="00646438" w:rsidRDefault="00662E61" w:rsidP="00204C0F">
            <w:pPr>
              <w:numPr>
                <w:ilvl w:val="0"/>
                <w:numId w:val="1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Творческое развитие учащихся.</w:t>
            </w:r>
          </w:p>
          <w:p w:rsidR="00662E61" w:rsidRPr="00646438" w:rsidRDefault="00662E61" w:rsidP="00204C0F">
            <w:pPr>
              <w:numPr>
                <w:ilvl w:val="0"/>
                <w:numId w:val="19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Формы: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Урок.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 xml:space="preserve">Внеклассная работа. 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Предметные недели.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Школьные олимпиады.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Факультативы.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Конференции.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Кружки.</w:t>
            </w:r>
          </w:p>
          <w:p w:rsidR="00662E61" w:rsidRPr="00646438" w:rsidRDefault="00662E61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Секции.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Развивающий этап:</w:t>
            </w:r>
          </w:p>
          <w:p w:rsidR="00646438" w:rsidRPr="00646438" w:rsidRDefault="00646438" w:rsidP="00204C0F">
            <w:pPr>
              <w:numPr>
                <w:ilvl w:val="0"/>
                <w:numId w:val="2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Совершенствование навыков научной организации труда.</w:t>
            </w:r>
          </w:p>
          <w:p w:rsidR="00646438" w:rsidRPr="00646438" w:rsidRDefault="00646438" w:rsidP="00204C0F">
            <w:pPr>
              <w:numPr>
                <w:ilvl w:val="0"/>
                <w:numId w:val="2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Развитие и расширение познавательных интересов учащихся.</w:t>
            </w:r>
          </w:p>
          <w:p w:rsidR="00646438" w:rsidRPr="00646438" w:rsidRDefault="00646438" w:rsidP="00204C0F">
            <w:pPr>
              <w:numPr>
                <w:ilvl w:val="0"/>
                <w:numId w:val="2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Формирование исследовательских навыков.</w:t>
            </w:r>
          </w:p>
          <w:p w:rsidR="00646438" w:rsidRPr="00646438" w:rsidRDefault="00646438" w:rsidP="00204C0F">
            <w:pPr>
              <w:numPr>
                <w:ilvl w:val="0"/>
                <w:numId w:val="20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Развитие информационной культуры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Формы: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Урок.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Внеклассная работа.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Предметные недели.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Олимпиады.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Факультативы.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Конференции.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Индивидуальная работа по разработке программ, проектов и выполнению рефератов.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Элективные курсы (9 классы).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Исследовательский этап:</w:t>
            </w:r>
          </w:p>
          <w:p w:rsidR="00646438" w:rsidRPr="00646438" w:rsidRDefault="00646438" w:rsidP="00204C0F">
            <w:pPr>
              <w:numPr>
                <w:ilvl w:val="0"/>
                <w:numId w:val="21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Совершенствование исследовательских навыков.</w:t>
            </w:r>
          </w:p>
          <w:p w:rsidR="00646438" w:rsidRPr="00646438" w:rsidRDefault="00646438" w:rsidP="00204C0F">
            <w:pPr>
              <w:numPr>
                <w:ilvl w:val="0"/>
                <w:numId w:val="21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Совершенствование информационной культуры учащихся.</w:t>
            </w:r>
          </w:p>
          <w:p w:rsidR="00646438" w:rsidRPr="00646438" w:rsidRDefault="00646438" w:rsidP="00204C0F">
            <w:pPr>
              <w:numPr>
                <w:ilvl w:val="0"/>
                <w:numId w:val="21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Формы: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Урок.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Внеклассная работа.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Предметные недели.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Олимпиады.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Факультативы.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Элективные курсы.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 xml:space="preserve">Индивидуальная работа по разработке программ, проектов и выполнению </w:t>
            </w:r>
            <w:r w:rsidRPr="00646438">
              <w:rPr>
                <w:bCs w:val="0"/>
                <w:smallCaps w:val="0"/>
              </w:rPr>
              <w:lastRenderedPageBreak/>
              <w:t>рефератов и исследовательских работ.</w:t>
            </w:r>
          </w:p>
        </w:tc>
      </w:tr>
    </w:tbl>
    <w:p w:rsidR="00646438" w:rsidRPr="00646438" w:rsidRDefault="00646438" w:rsidP="00204C0F">
      <w:pPr>
        <w:jc w:val="both"/>
        <w:outlineLvl w:val="2"/>
        <w:rPr>
          <w:b/>
          <w:smallCaps w:val="0"/>
        </w:rPr>
      </w:pPr>
      <w:r w:rsidRPr="00646438">
        <w:rPr>
          <w:b/>
          <w:smallCaps w:val="0"/>
        </w:rPr>
        <w:lastRenderedPageBreak/>
        <w:t>10. План реализации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8"/>
        <w:gridCol w:w="8302"/>
      </w:tblGrid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Мероприятия программы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662E61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201</w:t>
            </w:r>
            <w:r w:rsidR="00662E61">
              <w:rPr>
                <w:b/>
                <w:smallCaps w:val="0"/>
              </w:rPr>
              <w:t>9-2020</w:t>
            </w:r>
            <w:r w:rsidRPr="00646438">
              <w:rPr>
                <w:b/>
                <w:smallCaps w:val="0"/>
              </w:rPr>
              <w:t xml:space="preserve"> учебный год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numPr>
                <w:ilvl w:val="0"/>
                <w:numId w:val="2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Изучение нормативно-правовой базы, подзаконных актов</w:t>
            </w:r>
          </w:p>
          <w:p w:rsidR="00646438" w:rsidRPr="00646438" w:rsidRDefault="00646438" w:rsidP="00204C0F">
            <w:pPr>
              <w:numPr>
                <w:ilvl w:val="0"/>
                <w:numId w:val="2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Анализ итогов деятельности педагогического коллектива, материально-технических условий по работе с одаренными учащимися за 20</w:t>
            </w:r>
            <w:r w:rsidR="00662E61">
              <w:rPr>
                <w:bCs w:val="0"/>
                <w:smallCaps w:val="0"/>
              </w:rPr>
              <w:t>18</w:t>
            </w:r>
            <w:r w:rsidRPr="00646438">
              <w:rPr>
                <w:bCs w:val="0"/>
                <w:smallCaps w:val="0"/>
              </w:rPr>
              <w:t>-20</w:t>
            </w:r>
            <w:r w:rsidR="00662E61">
              <w:rPr>
                <w:bCs w:val="0"/>
                <w:smallCaps w:val="0"/>
              </w:rPr>
              <w:t>19</w:t>
            </w:r>
            <w:r w:rsidRPr="00646438">
              <w:rPr>
                <w:bCs w:val="0"/>
                <w:smallCaps w:val="0"/>
              </w:rPr>
              <w:t>гг.</w:t>
            </w:r>
          </w:p>
          <w:p w:rsidR="00646438" w:rsidRPr="00646438" w:rsidRDefault="00646438" w:rsidP="00204C0F">
            <w:pPr>
              <w:numPr>
                <w:ilvl w:val="0"/>
                <w:numId w:val="2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Описание системы работы с одаренными учащимися.</w:t>
            </w:r>
          </w:p>
          <w:p w:rsidR="00646438" w:rsidRPr="00646438" w:rsidRDefault="00646438" w:rsidP="00204C0F">
            <w:pPr>
              <w:numPr>
                <w:ilvl w:val="0"/>
                <w:numId w:val="2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Участие в конференциях.</w:t>
            </w:r>
          </w:p>
          <w:p w:rsidR="00646438" w:rsidRPr="00646438" w:rsidRDefault="00646438" w:rsidP="00204C0F">
            <w:pPr>
              <w:numPr>
                <w:ilvl w:val="0"/>
                <w:numId w:val="2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Разработка Программы "Одаренные дети".</w:t>
            </w:r>
          </w:p>
          <w:p w:rsidR="00646438" w:rsidRPr="00646438" w:rsidRDefault="00646438" w:rsidP="00204C0F">
            <w:pPr>
              <w:numPr>
                <w:ilvl w:val="0"/>
                <w:numId w:val="22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Участие в конкурсах, соревнованиях, проектных мероприятиях.</w:t>
            </w: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CB5DEA" w:rsidP="00CB5DEA">
            <w:pPr>
              <w:jc w:val="both"/>
              <w:rPr>
                <w:bCs w:val="0"/>
                <w:smallCaps w:val="0"/>
              </w:rPr>
            </w:pPr>
            <w:r>
              <w:rPr>
                <w:b/>
                <w:smallCaps w:val="0"/>
              </w:rPr>
              <w:t>2020</w:t>
            </w:r>
            <w:r w:rsidR="00646438" w:rsidRPr="00646438">
              <w:rPr>
                <w:b/>
                <w:smallCaps w:val="0"/>
              </w:rPr>
              <w:t>-20</w:t>
            </w:r>
            <w:r>
              <w:rPr>
                <w:b/>
                <w:smallCaps w:val="0"/>
              </w:rPr>
              <w:t>21</w:t>
            </w:r>
            <w:r w:rsidR="00646438" w:rsidRPr="00646438">
              <w:rPr>
                <w:b/>
                <w:smallCaps w:val="0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numPr>
                <w:ilvl w:val="0"/>
                <w:numId w:val="2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Диагностика склонностей учащихся.</w:t>
            </w:r>
          </w:p>
          <w:p w:rsidR="00646438" w:rsidRPr="00646438" w:rsidRDefault="00646438" w:rsidP="00204C0F">
            <w:pPr>
              <w:numPr>
                <w:ilvl w:val="0"/>
                <w:numId w:val="2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Научно-методический семинар для педагогов "Исследовательская деятельность учащихся" (по плану семинара).</w:t>
            </w:r>
          </w:p>
          <w:p w:rsidR="00646438" w:rsidRPr="00646438" w:rsidRDefault="00646438" w:rsidP="00204C0F">
            <w:pPr>
              <w:numPr>
                <w:ilvl w:val="0"/>
                <w:numId w:val="2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Участие в конференциях.</w:t>
            </w:r>
          </w:p>
          <w:p w:rsidR="00646438" w:rsidRPr="00646438" w:rsidRDefault="00646438" w:rsidP="00204C0F">
            <w:pPr>
              <w:numPr>
                <w:ilvl w:val="0"/>
                <w:numId w:val="2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Участие в конкурсах, соревнованиях, проектных мероприятиях.</w:t>
            </w:r>
          </w:p>
          <w:p w:rsidR="00646438" w:rsidRPr="00646438" w:rsidRDefault="00646438" w:rsidP="00204C0F">
            <w:pPr>
              <w:numPr>
                <w:ilvl w:val="0"/>
                <w:numId w:val="2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Пополнение методической библиотеки изданиями по работе с одаренными учащимися.</w:t>
            </w:r>
          </w:p>
          <w:p w:rsidR="00646438" w:rsidRPr="00646438" w:rsidRDefault="00646438" w:rsidP="00204C0F">
            <w:pPr>
              <w:numPr>
                <w:ilvl w:val="0"/>
                <w:numId w:val="2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Разработка и утверждение программ спецкурсов, элективных курсов.</w:t>
            </w:r>
          </w:p>
          <w:p w:rsidR="00646438" w:rsidRPr="00646438" w:rsidRDefault="00646438" w:rsidP="00204C0F">
            <w:pPr>
              <w:numPr>
                <w:ilvl w:val="0"/>
                <w:numId w:val="23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Разработка методических рекомендаций по основам научного исследования школьников.</w:t>
            </w:r>
          </w:p>
          <w:p w:rsidR="00646438" w:rsidRPr="00646438" w:rsidRDefault="00646438" w:rsidP="00204C0F">
            <w:pPr>
              <w:ind w:left="360"/>
              <w:jc w:val="both"/>
              <w:rPr>
                <w:bCs w:val="0"/>
                <w:smallCaps w:val="0"/>
              </w:rPr>
            </w:pPr>
          </w:p>
        </w:tc>
      </w:tr>
      <w:tr w:rsidR="00646438" w:rsidRPr="00646438" w:rsidTr="00662E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204C0F">
            <w:pPr>
              <w:jc w:val="both"/>
              <w:rPr>
                <w:b/>
                <w:smallCaps w:val="0"/>
              </w:rPr>
            </w:pPr>
            <w:r w:rsidRPr="00646438">
              <w:rPr>
                <w:b/>
                <w:smallCaps w:val="0"/>
              </w:rPr>
              <w:t>20</w:t>
            </w:r>
            <w:r w:rsidR="00CB5DEA">
              <w:rPr>
                <w:b/>
                <w:smallCaps w:val="0"/>
              </w:rPr>
              <w:t>21</w:t>
            </w:r>
            <w:r w:rsidRPr="00646438">
              <w:rPr>
                <w:b/>
                <w:smallCaps w:val="0"/>
              </w:rPr>
              <w:t>-20</w:t>
            </w:r>
            <w:r w:rsidR="00CB5DEA">
              <w:rPr>
                <w:b/>
                <w:smallCaps w:val="0"/>
              </w:rPr>
              <w:t>22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438" w:rsidRPr="00646438" w:rsidRDefault="00646438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Диагностика склонностей учащихся.</w:t>
            </w:r>
          </w:p>
          <w:p w:rsidR="00646438" w:rsidRPr="00646438" w:rsidRDefault="00646438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Участие в конференциях.</w:t>
            </w:r>
          </w:p>
          <w:p w:rsidR="00646438" w:rsidRPr="00646438" w:rsidRDefault="00646438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Участие в конкурсах, соревнованиях, проектных мероприятиях.</w:t>
            </w:r>
          </w:p>
          <w:p w:rsidR="00646438" w:rsidRPr="00646438" w:rsidRDefault="00646438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Пополнение методической библиотеки изданиями по работе с одаренными учащимися.</w:t>
            </w:r>
          </w:p>
          <w:p w:rsidR="00646438" w:rsidRPr="00646438" w:rsidRDefault="00646438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Разработка и утверждение программ спецкурсов, элективных курсов.</w:t>
            </w:r>
          </w:p>
          <w:p w:rsidR="00646438" w:rsidRDefault="00646438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Разработка методических рекомендаций.</w:t>
            </w:r>
          </w:p>
          <w:p w:rsidR="00CB5DEA" w:rsidRPr="00646438" w:rsidRDefault="00CB5DEA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Анализ итогов реализации программы.</w:t>
            </w:r>
          </w:p>
          <w:p w:rsidR="00CB5DEA" w:rsidRPr="00646438" w:rsidRDefault="00CB5DEA" w:rsidP="00CB5DEA">
            <w:pPr>
              <w:numPr>
                <w:ilvl w:val="0"/>
                <w:numId w:val="24"/>
              </w:num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</w:rPr>
              <w:t>Обобщение результатов работы школы.</w:t>
            </w:r>
          </w:p>
        </w:tc>
      </w:tr>
    </w:tbl>
    <w:p w:rsidR="00646438" w:rsidRPr="00646438" w:rsidRDefault="00646438" w:rsidP="00204C0F">
      <w:pPr>
        <w:jc w:val="both"/>
        <w:rPr>
          <w:lang w:val="en-US"/>
        </w:rPr>
      </w:pP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/>
          <w:smallCaps w:val="0"/>
        </w:rPr>
        <w:t>Концепция работы с одаренными детьми</w:t>
      </w:r>
      <w:r w:rsidRPr="00646438">
        <w:rPr>
          <w:bCs w:val="0"/>
          <w:smallCaps w:val="0"/>
        </w:rPr>
        <w:t>.</w:t>
      </w:r>
    </w:p>
    <w:p w:rsidR="00646438" w:rsidRPr="00646438" w:rsidRDefault="00646438" w:rsidP="00204C0F">
      <w:pPr>
        <w:ind w:firstLine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Под одаренностью ребенка понимаются более высокая, чем у его сверстников при прочих равных условиях, восприимчивость к учению и более выраженные творческие проявления.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         Выделяют три </w:t>
      </w:r>
      <w:r w:rsidRPr="00646438">
        <w:rPr>
          <w:bCs w:val="0"/>
          <w:i/>
          <w:iCs/>
          <w:smallCaps w:val="0"/>
        </w:rPr>
        <w:t xml:space="preserve">категории </w:t>
      </w:r>
      <w:r w:rsidRPr="00646438">
        <w:rPr>
          <w:bCs w:val="0"/>
          <w:smallCaps w:val="0"/>
        </w:rPr>
        <w:t>одаренных в умственном отношении детей: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дети с необыкновенно высоким общим уровнем умственного развития при прочих равных условиях;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дети с признаками специальной умственной одаренности (профильная одаренность);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дети потенциально одаренные, обладающие яркой познавательной активностью и незаурядными умственными резервами, но не достигшие успехов в учении и пока себя не проявившие;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Общие особенности одаренных детей:</w:t>
      </w:r>
    </w:p>
    <w:p w:rsidR="00646438" w:rsidRPr="00646438" w:rsidRDefault="00646438" w:rsidP="00204C0F">
      <w:pPr>
        <w:ind w:firstLine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Одаренные дети не похожи друг на друга как по диапазону и своеобразию своих способностей, так и по личностным характеристикам: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высокие умственные возможности;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способность быстро схватывать смысл принципов, понятий, положений;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потребность сосредоточиваться на заинтересовавших сторонах проблемы и стремление разобраться в них;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способность подмечать, рассуждать и выдвигать объяснения;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обеспокоенность, тревожность в связи со своей непохожестью на сверстников.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Проведем </w:t>
      </w:r>
      <w:r w:rsidRPr="00646438">
        <w:rPr>
          <w:b/>
          <w:smallCaps w:val="0"/>
        </w:rPr>
        <w:t>обзор основных стратегий обучения</w:t>
      </w:r>
      <w:r w:rsidRPr="00646438">
        <w:rPr>
          <w:bCs w:val="0"/>
          <w:smallCaps w:val="0"/>
        </w:rPr>
        <w:t xml:space="preserve"> одаренных детей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/>
          <w:smallCaps w:val="0"/>
        </w:rPr>
        <w:lastRenderedPageBreak/>
        <w:t> Стратегия ускорения обучения</w:t>
      </w:r>
      <w:r w:rsidRPr="00646438">
        <w:rPr>
          <w:bCs w:val="0"/>
          <w:smallCaps w:val="0"/>
        </w:rPr>
        <w:t>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         Все специалисты в области образования сходятся в том, что в каком-либо виде ускорение должно входить в любую программу обучения детей с высоким умственным развитием. Так же единодушны они в том, что ускорение является универсальной стратегией, необходимой всем одаренным.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         Основное требование при включении учащихся в учебные программы, построенные с использованием ускорения следующие: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учащиеся должны быть заинтересованы в ускорении, демонстрировать явный интерес и повышенные способности в той сфере, где будет использоваться ускорение;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учащиеся должны быть достаточно зрелыми в социально-эмоциональном плане;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необходимо согласие родителей, но необязательно их участие.</w:t>
      </w:r>
    </w:p>
    <w:p w:rsidR="00646438" w:rsidRPr="00646438" w:rsidRDefault="00646438" w:rsidP="00204C0F">
      <w:pPr>
        <w:ind w:firstLine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Признано, что ускорение – наилучшая стратегия обучения детей с математическими способностями и с одаренностью к иностранным языкам.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i/>
          <w:iCs/>
          <w:smallCaps w:val="0"/>
        </w:rPr>
        <w:t>Способы ускорения</w:t>
      </w:r>
      <w:r w:rsidRPr="00646438">
        <w:rPr>
          <w:bCs w:val="0"/>
          <w:smallCaps w:val="0"/>
        </w:rPr>
        <w:t>: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1.     Индивидуализация обучения для одаренных учеников;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2.     Занятия в другом, более старшем классе (по 1-2 предметам);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3.     «перепрыгивание» через класс;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4.     профильные классы;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5.     радикальное ускорение – </w:t>
      </w:r>
      <w:proofErr w:type="gramStart"/>
      <w:r w:rsidRPr="00646438">
        <w:rPr>
          <w:bCs w:val="0"/>
          <w:smallCaps w:val="0"/>
        </w:rPr>
        <w:t>обучение школьников по</w:t>
      </w:r>
      <w:proofErr w:type="gramEnd"/>
      <w:r w:rsidRPr="00646438">
        <w:rPr>
          <w:bCs w:val="0"/>
          <w:smallCaps w:val="0"/>
        </w:rPr>
        <w:t xml:space="preserve"> вузовским программам.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 </w:t>
      </w:r>
      <w:r w:rsidRPr="00646438">
        <w:rPr>
          <w:b/>
          <w:smallCaps w:val="0"/>
        </w:rPr>
        <w:t>Стратегия обогащения обучения</w:t>
      </w:r>
      <w:r w:rsidRPr="00646438">
        <w:rPr>
          <w:bCs w:val="0"/>
          <w:smallCaps w:val="0"/>
        </w:rPr>
        <w:t>.</w:t>
      </w:r>
    </w:p>
    <w:p w:rsidR="00646438" w:rsidRPr="00646438" w:rsidRDefault="00646438" w:rsidP="00204C0F">
      <w:pPr>
        <w:ind w:left="72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          Стратегия обогащения включает несколько </w:t>
      </w:r>
      <w:r w:rsidRPr="00646438">
        <w:rPr>
          <w:bCs w:val="0"/>
          <w:i/>
          <w:iCs/>
          <w:smallCaps w:val="0"/>
        </w:rPr>
        <w:t>направлений</w:t>
      </w:r>
      <w:r w:rsidRPr="00646438">
        <w:rPr>
          <w:bCs w:val="0"/>
          <w:smallCaps w:val="0"/>
        </w:rPr>
        <w:t>: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расширение кругозора;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освоение знаний об окружающем мире;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самопознание;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углубление в предметы;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освоение метазнаний (знаний о знаниях).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Реализация в практике обучения: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1.     Идеи укрупнения единиц содержания за счет содержательного обобщения (В.В. Давыдов).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2.     Проблемное обучение (А.М. Матюшкин).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3.     Использование опорных схем, сигналов (В.Ф. Шаталов).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4.     Использование укрупненных дидактических единиц (П.М. Эрдниев).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5.     Личностно-ориентированное обучение (И.А. </w:t>
      </w:r>
      <w:proofErr w:type="spellStart"/>
      <w:r w:rsidRPr="00646438">
        <w:rPr>
          <w:bCs w:val="0"/>
          <w:smallCaps w:val="0"/>
        </w:rPr>
        <w:t>Якиманская</w:t>
      </w:r>
      <w:proofErr w:type="spellEnd"/>
      <w:r w:rsidRPr="00646438">
        <w:rPr>
          <w:bCs w:val="0"/>
          <w:smallCaps w:val="0"/>
        </w:rPr>
        <w:t>).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6.     Каникулярные формы и программы: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А) для расширения кругозора (экскурсии, театр, музей);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Б) различные виды деятельности – познание себя и своих интересов;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В) погружение в изучение предметов.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      При обучении одаренных детей можно выделить три взаимосвязанные </w:t>
      </w:r>
      <w:r w:rsidRPr="00646438">
        <w:rPr>
          <w:b/>
          <w:smallCaps w:val="0"/>
        </w:rPr>
        <w:t>проблемы</w:t>
      </w:r>
      <w:r w:rsidRPr="00646438">
        <w:rPr>
          <w:bCs w:val="0"/>
          <w:smallCaps w:val="0"/>
        </w:rPr>
        <w:t>: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1.     Развитие личности одаренных детей – это изменение </w:t>
      </w:r>
      <w:proofErr w:type="gramStart"/>
      <w:r w:rsidRPr="00646438">
        <w:rPr>
          <w:bCs w:val="0"/>
          <w:smallCaps w:val="0"/>
        </w:rPr>
        <w:t>в</w:t>
      </w:r>
      <w:proofErr w:type="gramEnd"/>
      <w:r w:rsidRPr="00646438">
        <w:rPr>
          <w:bCs w:val="0"/>
          <w:smallCaps w:val="0"/>
        </w:rPr>
        <w:t xml:space="preserve"> интеллектуальной. </w:t>
      </w:r>
      <w:proofErr w:type="gramStart"/>
      <w:r w:rsidRPr="00646438">
        <w:rPr>
          <w:bCs w:val="0"/>
          <w:smallCaps w:val="0"/>
        </w:rPr>
        <w:t>Эмоциональной</w:t>
      </w:r>
      <w:proofErr w:type="gramEnd"/>
      <w:r w:rsidRPr="00646438">
        <w:rPr>
          <w:bCs w:val="0"/>
          <w:smallCaps w:val="0"/>
        </w:rPr>
        <w:t xml:space="preserve"> и волевой сферах ребенка. Развитие учебной деятельности способствует развитию </w:t>
      </w:r>
      <w:proofErr w:type="spellStart"/>
      <w:r w:rsidRPr="00646438">
        <w:rPr>
          <w:bCs w:val="0"/>
          <w:smallCaps w:val="0"/>
        </w:rPr>
        <w:t>субъектности</w:t>
      </w:r>
      <w:proofErr w:type="spellEnd"/>
      <w:r w:rsidRPr="00646438">
        <w:rPr>
          <w:bCs w:val="0"/>
          <w:smallCaps w:val="0"/>
        </w:rPr>
        <w:t xml:space="preserve"> ребенка, способности быть автором, активным созидателем жизни. Уметь ставить цель. Искать способы ее достижения, быть способным к свободному выбору и ответственности за него. Относиться к своим способностям как к ресурсам. Стремиться их максимально использовать и выйти за их пределы. Развитие личности всегда связано с появлением психических новообразований. Этот процесс происходит через адаптацию и освоение социокультурных норм. Через развитие умения учиться.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2.     Содержание образования – культурологический подход к определению </w:t>
      </w:r>
      <w:proofErr w:type="gramStart"/>
      <w:r w:rsidRPr="00646438">
        <w:rPr>
          <w:bCs w:val="0"/>
          <w:smallCaps w:val="0"/>
        </w:rPr>
        <w:t>СО определяет</w:t>
      </w:r>
      <w:proofErr w:type="gramEnd"/>
      <w:r w:rsidRPr="00646438">
        <w:rPr>
          <w:bCs w:val="0"/>
          <w:smallCaps w:val="0"/>
        </w:rPr>
        <w:t xml:space="preserve"> его через понятие культуры. </w:t>
      </w:r>
      <w:proofErr w:type="gramStart"/>
      <w:r w:rsidRPr="00646438">
        <w:rPr>
          <w:bCs w:val="0"/>
          <w:smallCaps w:val="0"/>
        </w:rPr>
        <w:t>СО включает систему знаний, умений и навыков, а также  опыт творческой деятельности и опыт эмоционально-ценностного отношения ребенка к миру, к другому, к труду.</w:t>
      </w:r>
      <w:proofErr w:type="gramEnd"/>
      <w:r w:rsidRPr="00646438">
        <w:rPr>
          <w:bCs w:val="0"/>
          <w:smallCaps w:val="0"/>
        </w:rPr>
        <w:t xml:space="preserve"> </w:t>
      </w:r>
      <w:proofErr w:type="gramStart"/>
      <w:r w:rsidRPr="00646438">
        <w:rPr>
          <w:bCs w:val="0"/>
          <w:smallCaps w:val="0"/>
        </w:rPr>
        <w:t>СО</w:t>
      </w:r>
      <w:proofErr w:type="gramEnd"/>
      <w:r w:rsidRPr="00646438">
        <w:rPr>
          <w:bCs w:val="0"/>
          <w:smallCaps w:val="0"/>
        </w:rPr>
        <w:t xml:space="preserve"> </w:t>
      </w:r>
      <w:proofErr w:type="gramStart"/>
      <w:r w:rsidRPr="00646438">
        <w:rPr>
          <w:bCs w:val="0"/>
          <w:smallCaps w:val="0"/>
        </w:rPr>
        <w:t>является</w:t>
      </w:r>
      <w:proofErr w:type="gramEnd"/>
      <w:r w:rsidRPr="00646438">
        <w:rPr>
          <w:bCs w:val="0"/>
          <w:smallCaps w:val="0"/>
        </w:rPr>
        <w:t xml:space="preserve"> основой для развития ценностей и смыслов, основой для развития его нравственной позиции и духовности. Поэтому, углубленного и интенсивно раннего освоения предметной области ОУ недостаточно, необходимо включение деятельности в живой процесс эволюции предметного содержания «Диалог в культуре».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lastRenderedPageBreak/>
        <w:t xml:space="preserve">3.     Поиск наиболее эффективных форм занятий – индивидуальных занятий. Научно-исследовательской деятельности. Совместной творческой деятельности. Нельзя недооценивать роль совместной деятельности в работе с ОУ, т.к. от </w:t>
      </w:r>
      <w:proofErr w:type="spellStart"/>
      <w:r w:rsidRPr="00646438">
        <w:rPr>
          <w:bCs w:val="0"/>
          <w:smallCaps w:val="0"/>
        </w:rPr>
        <w:t>сформированности</w:t>
      </w:r>
      <w:proofErr w:type="spellEnd"/>
      <w:r w:rsidRPr="00646438">
        <w:rPr>
          <w:bCs w:val="0"/>
          <w:smallCaps w:val="0"/>
        </w:rPr>
        <w:t xml:space="preserve"> коммуникативных умений ОУ зависит их дальнейшая социальная адаптация. </w:t>
      </w:r>
    </w:p>
    <w:p w:rsidR="00646438" w:rsidRPr="00646438" w:rsidRDefault="00646438" w:rsidP="00204C0F">
      <w:pPr>
        <w:ind w:left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 Остановимся на </w:t>
      </w:r>
      <w:r w:rsidRPr="00646438">
        <w:rPr>
          <w:bCs w:val="0"/>
          <w:i/>
          <w:iCs/>
          <w:smallCaps w:val="0"/>
        </w:rPr>
        <w:t>требованиях к учителю</w:t>
      </w:r>
      <w:r w:rsidRPr="00646438">
        <w:rPr>
          <w:bCs w:val="0"/>
          <w:smallCaps w:val="0"/>
        </w:rPr>
        <w:t>, работающему с одаренными детьми: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1.     Позитивная </w:t>
      </w:r>
      <w:proofErr w:type="gramStart"/>
      <w:r w:rsidRPr="00646438">
        <w:rPr>
          <w:bCs w:val="0"/>
          <w:smallCaps w:val="0"/>
        </w:rPr>
        <w:t>Я-концепция</w:t>
      </w:r>
      <w:proofErr w:type="gramEnd"/>
      <w:r w:rsidRPr="00646438">
        <w:rPr>
          <w:bCs w:val="0"/>
          <w:smallCaps w:val="0"/>
        </w:rPr>
        <w:t>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2.     Целеустремленность и настойчивость.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3.     Зрелость.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4.     Эмоциональная стабильность.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5.     Доброжелательность.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6.     </w:t>
      </w:r>
      <w:proofErr w:type="spellStart"/>
      <w:r w:rsidRPr="00646438">
        <w:rPr>
          <w:bCs w:val="0"/>
          <w:smallCaps w:val="0"/>
        </w:rPr>
        <w:t>Эмпатийность</w:t>
      </w:r>
      <w:proofErr w:type="spellEnd"/>
      <w:r w:rsidRPr="00646438">
        <w:rPr>
          <w:bCs w:val="0"/>
          <w:smallCaps w:val="0"/>
        </w:rPr>
        <w:t>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 xml:space="preserve">7.     </w:t>
      </w:r>
      <w:proofErr w:type="spellStart"/>
      <w:r w:rsidRPr="00646438">
        <w:rPr>
          <w:bCs w:val="0"/>
          <w:smallCaps w:val="0"/>
        </w:rPr>
        <w:t>Рефлексивность</w:t>
      </w:r>
      <w:proofErr w:type="spellEnd"/>
      <w:r w:rsidRPr="00646438">
        <w:rPr>
          <w:bCs w:val="0"/>
          <w:smallCaps w:val="0"/>
        </w:rPr>
        <w:t>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8.     Широкий кругозор.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9.     Активность.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10. Гибкость ума.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11. Креативность.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12. Стрессоустойчивость.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13. Хорошее здоровье.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14. Иметь специальную подготовку для работы с одаренными детьми.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15. Уметь индивидуализировать обучение: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уметь строить обучение в соответствии с результатами диагностического обследования учащихся и самостоятельно проводить психологические исследования;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уметь модифицировать учебные программы;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уметь разрабатывать индивидуальные образовательные стратегии в изучении тем;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использовать активные формы и методы обучения;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уметь организовать консультирование учащихся;</w:t>
      </w:r>
    </w:p>
    <w:p w:rsidR="00646438" w:rsidRPr="00646438" w:rsidRDefault="00646438" w:rsidP="00204C0F">
      <w:pPr>
        <w:ind w:left="36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-         умение организовать учебное сотрудничество;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          Таким образом, в педагогической науке и практике обучения одаренных детей накоплен определенный опыт организации процесса обучения и воспитания умственно-одаренных детей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 xml:space="preserve">       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 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        </w:t>
      </w:r>
      <w:r w:rsidRPr="00646438">
        <w:rPr>
          <w:b/>
          <w:smallCaps w:val="0"/>
          <w:color w:val="000000"/>
        </w:rPr>
        <w:t xml:space="preserve"> Одаренные дети: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·       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·        имеют доминирующую активную, ненасыщенную познавательную потребность;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·        испытывают радость от добывания знаний, умственного труда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 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  <w:u w:val="single"/>
        </w:rPr>
        <w:t>Условно можно выделить следующие категории одаренных детей: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1. Дети с необыкновенно высокими общими интеллектуальными способностями.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3. Дети с высокими творческими (художественными) способностями.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4. Дети с высокими лидерскими (руководящими) способностями.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 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/>
          <w:smallCaps w:val="0"/>
          <w:color w:val="000000"/>
        </w:rPr>
        <w:t>Принципы педагогической деятельности в работе с одаренными детьми: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·        принцип максимального разнообразия предоставленных возможностей для развития личности;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·        принцип возрастания роли внеурочной деятельности;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·        принцип индивидуализации и дифференциации обучения;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·        принцип создания условий для совместной работы учащихся при минимальном участии учителя;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lastRenderedPageBreak/>
        <w:t>·        принцип свободы выбора учащимися дополнительных образовательных услуг, помощи, наставничества.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 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/>
          <w:smallCaps w:val="0"/>
          <w:color w:val="000000"/>
        </w:rPr>
        <w:t xml:space="preserve">Цели и задачи работы с одаренными детьми       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5760"/>
      </w:tblGrid>
      <w:tr w:rsidR="00646438" w:rsidRPr="00646438" w:rsidTr="00662E61">
        <w:trPr>
          <w:tblCellSpacing w:w="0" w:type="dxa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  <w:color w:val="000000"/>
              </w:rPr>
              <w:t>Цели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/>
                <w:smallCaps w:val="0"/>
                <w:color w:val="000000"/>
              </w:rPr>
              <w:t>Задачи</w:t>
            </w:r>
          </w:p>
        </w:tc>
      </w:tr>
      <w:tr w:rsidR="00646438" w:rsidRPr="00646438" w:rsidTr="00662E61">
        <w:trPr>
          <w:tblCellSpacing w:w="0" w:type="dxa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1. Выявление одаренных детей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1.Знакомство педагогов с научными данными о психологических особенностях и методических приемах работы с одаренными детьми.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2.Обучение через методическую учебу, педсоветы, самообразование, курсы повышения квалификации.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3. Накопление библиотечного фонда по данному вопросу.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4. Знакомство педагогов с приемами целенаправленного педагогического наблюдения, диагностики.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5. Проведение различных конкурсов, олимпиад, интеллектуальных игр, и др., позволяющих учащимся проявить свои способности.</w:t>
            </w:r>
          </w:p>
        </w:tc>
      </w:tr>
      <w:tr w:rsidR="00646438" w:rsidRPr="00646438" w:rsidTr="00662E61">
        <w:trPr>
          <w:tblCellSpacing w:w="0" w:type="dxa"/>
          <w:jc w:val="center"/>
        </w:trPr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 xml:space="preserve">2. </w:t>
            </w:r>
            <w:proofErr w:type="gramStart"/>
            <w:r w:rsidRPr="00646438">
              <w:rPr>
                <w:bCs w:val="0"/>
                <w:smallCaps w:val="0"/>
                <w:color w:val="000000"/>
              </w:rPr>
              <w:t>Создание условий для оптимального развития одаренных детей, чья одаренность на данный момент может быть еще не проявившейся, а также просто одаренных детей, в отношении которых есть серьезная надежда на качественных скачок в развитии их способностей.</w:t>
            </w:r>
            <w:proofErr w:type="gramEnd"/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1. Отбор среди различных систем обучения тех методов и приемов, которые способствуют развитию самостоятельности мышления, инициативности и творчества.</w:t>
            </w:r>
          </w:p>
          <w:p w:rsidR="00646438" w:rsidRPr="00646438" w:rsidRDefault="00646438" w:rsidP="00204C0F">
            <w:pPr>
              <w:jc w:val="both"/>
              <w:rPr>
                <w:bCs w:val="0"/>
                <w:smallCaps w:val="0"/>
              </w:rPr>
            </w:pPr>
            <w:r w:rsidRPr="00646438">
              <w:rPr>
                <w:bCs w:val="0"/>
                <w:smallCaps w:val="0"/>
                <w:color w:val="000000"/>
              </w:rPr>
              <w:t>2. Предоставление возможности совершенствовать способности в совместной деятельности со сверстниками, руководителем через самостоятельную работу.</w:t>
            </w:r>
          </w:p>
        </w:tc>
      </w:tr>
    </w:tbl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/>
          <w:smallCaps w:val="0"/>
          <w:color w:val="000000"/>
        </w:rPr>
        <w:t>Формы работы с одаренными учащимися: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групповые занятия с одаренными учащимися;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факультативы;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предметные кружки;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кружки по интересам;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конкурсы;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курсы по выбору;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участие в олимпиадах;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работа по индивидуальным планам;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занятия в профильных классах</w:t>
      </w:r>
    </w:p>
    <w:p w:rsidR="00646438" w:rsidRPr="00646438" w:rsidRDefault="00646438" w:rsidP="00204C0F">
      <w:pPr>
        <w:ind w:left="720" w:hanging="360"/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          интеллектуальные марафоны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  <w:color w:val="000000"/>
        </w:rPr>
        <w:t> </w:t>
      </w:r>
    </w:p>
    <w:p w:rsidR="00646438" w:rsidRPr="00646438" w:rsidRDefault="00646438" w:rsidP="00204C0F">
      <w:pPr>
        <w:jc w:val="both"/>
        <w:rPr>
          <w:bCs w:val="0"/>
          <w:smallCaps w:val="0"/>
        </w:rPr>
      </w:pPr>
      <w:r w:rsidRPr="00646438">
        <w:rPr>
          <w:bCs w:val="0"/>
          <w:smallCaps w:val="0"/>
        </w:rPr>
        <w:t> </w:t>
      </w:r>
    </w:p>
    <w:p w:rsidR="001C2CC2" w:rsidRDefault="001C2CC2" w:rsidP="00204C0F">
      <w:pPr>
        <w:ind w:firstLine="540"/>
        <w:jc w:val="both"/>
        <w:rPr>
          <w:bCs w:val="0"/>
          <w:smallCaps w:val="0"/>
          <w:color w:val="000000"/>
        </w:rPr>
      </w:pPr>
      <w:bookmarkStart w:id="0" w:name="_GoBack"/>
      <w:bookmarkEnd w:id="0"/>
    </w:p>
    <w:p w:rsidR="001C2CC2" w:rsidRDefault="001C2CC2" w:rsidP="00204C0F">
      <w:pPr>
        <w:ind w:firstLine="540"/>
        <w:jc w:val="both"/>
        <w:rPr>
          <w:bCs w:val="0"/>
          <w:smallCaps w:val="0"/>
          <w:color w:val="000000"/>
        </w:rPr>
      </w:pPr>
    </w:p>
    <w:sectPr w:rsidR="001C2CC2" w:rsidSect="0064643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12E"/>
    <w:multiLevelType w:val="multilevel"/>
    <w:tmpl w:val="A3D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789B"/>
    <w:multiLevelType w:val="multilevel"/>
    <w:tmpl w:val="433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D24F7"/>
    <w:multiLevelType w:val="multilevel"/>
    <w:tmpl w:val="B58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9B6"/>
    <w:multiLevelType w:val="multilevel"/>
    <w:tmpl w:val="128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763C8"/>
    <w:multiLevelType w:val="multilevel"/>
    <w:tmpl w:val="947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B68C0"/>
    <w:multiLevelType w:val="multilevel"/>
    <w:tmpl w:val="A99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5639D"/>
    <w:multiLevelType w:val="multilevel"/>
    <w:tmpl w:val="AB5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53C70"/>
    <w:multiLevelType w:val="multilevel"/>
    <w:tmpl w:val="9CB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53FB4"/>
    <w:multiLevelType w:val="multilevel"/>
    <w:tmpl w:val="3FB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87A1F"/>
    <w:multiLevelType w:val="multilevel"/>
    <w:tmpl w:val="7D0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73B96"/>
    <w:multiLevelType w:val="multilevel"/>
    <w:tmpl w:val="565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B66F1"/>
    <w:multiLevelType w:val="multilevel"/>
    <w:tmpl w:val="9E1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60DC2"/>
    <w:multiLevelType w:val="multilevel"/>
    <w:tmpl w:val="E5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92438"/>
    <w:multiLevelType w:val="multilevel"/>
    <w:tmpl w:val="482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3F1B"/>
    <w:multiLevelType w:val="multilevel"/>
    <w:tmpl w:val="851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D46D5"/>
    <w:multiLevelType w:val="multilevel"/>
    <w:tmpl w:val="21F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4774C"/>
    <w:multiLevelType w:val="multilevel"/>
    <w:tmpl w:val="ED0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119C2"/>
    <w:multiLevelType w:val="multilevel"/>
    <w:tmpl w:val="C50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F088F"/>
    <w:multiLevelType w:val="multilevel"/>
    <w:tmpl w:val="F77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A11EA"/>
    <w:multiLevelType w:val="multilevel"/>
    <w:tmpl w:val="F588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90ED5"/>
    <w:multiLevelType w:val="multilevel"/>
    <w:tmpl w:val="59BE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4597C"/>
    <w:multiLevelType w:val="multilevel"/>
    <w:tmpl w:val="415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D13BE"/>
    <w:multiLevelType w:val="multilevel"/>
    <w:tmpl w:val="299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94300"/>
    <w:multiLevelType w:val="multilevel"/>
    <w:tmpl w:val="57A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B24E8"/>
    <w:multiLevelType w:val="multilevel"/>
    <w:tmpl w:val="475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51D2E"/>
    <w:multiLevelType w:val="multilevel"/>
    <w:tmpl w:val="52E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3"/>
  </w:num>
  <w:num w:numId="5">
    <w:abstractNumId w:val="18"/>
  </w:num>
  <w:num w:numId="6">
    <w:abstractNumId w:val="6"/>
  </w:num>
  <w:num w:numId="7">
    <w:abstractNumId w:val="0"/>
  </w:num>
  <w:num w:numId="8">
    <w:abstractNumId w:val="16"/>
  </w:num>
  <w:num w:numId="9">
    <w:abstractNumId w:val="5"/>
  </w:num>
  <w:num w:numId="10">
    <w:abstractNumId w:val="13"/>
  </w:num>
  <w:num w:numId="11">
    <w:abstractNumId w:val="19"/>
  </w:num>
  <w:num w:numId="12">
    <w:abstractNumId w:val="4"/>
  </w:num>
  <w:num w:numId="13">
    <w:abstractNumId w:val="2"/>
  </w:num>
  <w:num w:numId="14">
    <w:abstractNumId w:val="7"/>
  </w:num>
  <w:num w:numId="15">
    <w:abstractNumId w:val="24"/>
  </w:num>
  <w:num w:numId="16">
    <w:abstractNumId w:val="10"/>
  </w:num>
  <w:num w:numId="17">
    <w:abstractNumId w:val="12"/>
  </w:num>
  <w:num w:numId="18">
    <w:abstractNumId w:val="15"/>
  </w:num>
  <w:num w:numId="19">
    <w:abstractNumId w:val="25"/>
  </w:num>
  <w:num w:numId="20">
    <w:abstractNumId w:val="23"/>
  </w:num>
  <w:num w:numId="21">
    <w:abstractNumId w:val="9"/>
  </w:num>
  <w:num w:numId="22">
    <w:abstractNumId w:val="17"/>
  </w:num>
  <w:num w:numId="23">
    <w:abstractNumId w:val="14"/>
  </w:num>
  <w:num w:numId="24">
    <w:abstractNumId w:val="8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438"/>
    <w:rsid w:val="001C2CC2"/>
    <w:rsid w:val="00204C0F"/>
    <w:rsid w:val="00302A4F"/>
    <w:rsid w:val="00646438"/>
    <w:rsid w:val="00662E61"/>
    <w:rsid w:val="00B75346"/>
    <w:rsid w:val="00C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8"/>
    <w:pPr>
      <w:spacing w:after="0" w:line="240" w:lineRule="auto"/>
    </w:pPr>
    <w:rPr>
      <w:rFonts w:ascii="Times New Roman" w:eastAsia="Times New Roman" w:hAnsi="Times New Roman" w:cs="Times New Roman"/>
      <w:bCs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Цей Людмила</dc:creator>
  <cp:lastModifiedBy>Цей</cp:lastModifiedBy>
  <cp:revision>7</cp:revision>
  <cp:lastPrinted>2014-03-14T04:08:00Z</cp:lastPrinted>
  <dcterms:created xsi:type="dcterms:W3CDTF">2014-03-13T16:01:00Z</dcterms:created>
  <dcterms:modified xsi:type="dcterms:W3CDTF">2021-02-13T13:01:00Z</dcterms:modified>
</cp:coreProperties>
</file>