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A3D" w:rsidRPr="000A6211" w:rsidRDefault="008C2A3D" w:rsidP="008C2A3D">
      <w:pPr>
        <w:spacing w:after="15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  <w:bookmarkStart w:id="0" w:name="block-60868777"/>
    </w:p>
    <w:p w:rsidR="007E20FD" w:rsidRPr="00071563" w:rsidRDefault="007E20FD" w:rsidP="007E20FD">
      <w:pPr>
        <w:jc w:val="right"/>
        <w:rPr>
          <w:rFonts w:ascii="Times New Roman" w:hAnsi="Times New Roman"/>
          <w:b/>
        </w:rPr>
      </w:pPr>
      <w:r w:rsidRPr="00071563">
        <w:rPr>
          <w:rFonts w:ascii="Times New Roman" w:hAnsi="Times New Roman"/>
          <w:b/>
        </w:rPr>
        <w:t xml:space="preserve">ВЫПИСКА </w:t>
      </w:r>
    </w:p>
    <w:p w:rsidR="007E20FD" w:rsidRDefault="007E20FD" w:rsidP="007E20FD">
      <w:pPr>
        <w:jc w:val="right"/>
        <w:rPr>
          <w:rFonts w:ascii="Times New Roman" w:hAnsi="Times New Roman"/>
          <w:b/>
        </w:rPr>
      </w:pPr>
      <w:r w:rsidRPr="00071563">
        <w:rPr>
          <w:rFonts w:ascii="Times New Roman" w:hAnsi="Times New Roman"/>
          <w:b/>
        </w:rPr>
        <w:t xml:space="preserve">ИЗ ОСНОВНОЙ ОБРАЗОВАТЕЛЬНОЙ ПРОГРАММЫ </w:t>
      </w:r>
    </w:p>
    <w:p w:rsidR="007E20FD" w:rsidRPr="00071563" w:rsidRDefault="007E20FD" w:rsidP="007E20F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ОСНОВНОГО </w:t>
      </w:r>
      <w:r w:rsidRPr="00071563">
        <w:rPr>
          <w:rFonts w:ascii="Times New Roman" w:hAnsi="Times New Roman"/>
          <w:b/>
        </w:rPr>
        <w:t>ОБЩЕГО ОБРАЗОВАНИЯ</w:t>
      </w:r>
    </w:p>
    <w:p w:rsidR="007E20FD" w:rsidRPr="00071563" w:rsidRDefault="007E20FD" w:rsidP="007E20FD">
      <w:pPr>
        <w:jc w:val="right"/>
        <w:rPr>
          <w:rFonts w:ascii="Times New Roman" w:hAnsi="Times New Roman"/>
          <w:b/>
        </w:rPr>
      </w:pPr>
      <w:r w:rsidRPr="00071563">
        <w:rPr>
          <w:rFonts w:ascii="Times New Roman" w:hAnsi="Times New Roman"/>
          <w:b/>
        </w:rPr>
        <w:t>МАОУ СОШ № 213 «Открытие»</w:t>
      </w:r>
    </w:p>
    <w:p w:rsidR="008C2A3D" w:rsidRDefault="008C2A3D" w:rsidP="008C2A3D">
      <w:pPr>
        <w:spacing w:after="15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7E20FD" w:rsidRDefault="007E20FD" w:rsidP="008C2A3D">
      <w:pPr>
        <w:spacing w:after="15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7E20FD" w:rsidRPr="000A6211" w:rsidRDefault="007E20FD" w:rsidP="008C2A3D">
      <w:pPr>
        <w:spacing w:after="15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15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  <w:r w:rsidRPr="000A6211">
        <w:rPr>
          <w:rFonts w:ascii="Times New Roman" w:hAnsi="Times New Roman"/>
          <w:color w:val="222222"/>
          <w:sz w:val="28"/>
          <w:szCs w:val="28"/>
        </w:rPr>
        <w:t>РАБОЧАЯ ПРОГРАММА</w:t>
      </w: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  <w:r w:rsidRPr="000A6211">
        <w:rPr>
          <w:rFonts w:ascii="Times New Roman" w:hAnsi="Times New Roman"/>
          <w:color w:val="222222"/>
          <w:sz w:val="28"/>
          <w:szCs w:val="28"/>
        </w:rPr>
        <w:t xml:space="preserve">учебного </w:t>
      </w:r>
      <w:r w:rsidR="007E20FD">
        <w:rPr>
          <w:rFonts w:ascii="Times New Roman" w:hAnsi="Times New Roman"/>
          <w:color w:val="222222"/>
          <w:sz w:val="28"/>
          <w:szCs w:val="28"/>
        </w:rPr>
        <w:t>модуля</w:t>
      </w: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  <w:r w:rsidRPr="000A6211">
        <w:rPr>
          <w:rFonts w:ascii="Times New Roman" w:hAnsi="Times New Roman"/>
          <w:color w:val="222222"/>
          <w:sz w:val="28"/>
          <w:szCs w:val="28"/>
        </w:rPr>
        <w:t>«</w:t>
      </w:r>
      <w:r w:rsidR="007E20FD">
        <w:rPr>
          <w:rFonts w:ascii="Times New Roman" w:hAnsi="Times New Roman"/>
          <w:color w:val="222222"/>
          <w:sz w:val="28"/>
          <w:szCs w:val="28"/>
        </w:rPr>
        <w:t>Легкая атлетика</w:t>
      </w:r>
      <w:r w:rsidRPr="000A6211">
        <w:rPr>
          <w:rFonts w:ascii="Times New Roman" w:hAnsi="Times New Roman"/>
          <w:color w:val="222222"/>
          <w:sz w:val="28"/>
          <w:szCs w:val="28"/>
        </w:rPr>
        <w:t>»</w:t>
      </w: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  <w:r w:rsidRPr="000A6211">
        <w:rPr>
          <w:rFonts w:ascii="Times New Roman" w:hAnsi="Times New Roman"/>
          <w:color w:val="222222"/>
          <w:sz w:val="28"/>
          <w:szCs w:val="28"/>
        </w:rPr>
        <w:t xml:space="preserve">для обучающихся </w:t>
      </w:r>
      <w:r>
        <w:rPr>
          <w:rFonts w:ascii="Times New Roman" w:hAnsi="Times New Roman"/>
          <w:color w:val="222222"/>
          <w:sz w:val="28"/>
          <w:szCs w:val="28"/>
        </w:rPr>
        <w:t>7-8</w:t>
      </w:r>
      <w:r w:rsidRPr="000A6211">
        <w:rPr>
          <w:rFonts w:ascii="Times New Roman" w:hAnsi="Times New Roman"/>
          <w:color w:val="222222"/>
          <w:sz w:val="28"/>
          <w:szCs w:val="28"/>
        </w:rPr>
        <w:t xml:space="preserve"> класса</w:t>
      </w: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8C2A3D" w:rsidRPr="000A6211" w:rsidRDefault="008C2A3D" w:rsidP="008C2A3D">
      <w:pPr>
        <w:spacing w:after="0" w:line="240" w:lineRule="auto"/>
        <w:jc w:val="center"/>
        <w:rPr>
          <w:rFonts w:ascii="Times New Roman" w:hAnsi="Times New Roman"/>
          <w:color w:val="222222"/>
          <w:sz w:val="28"/>
          <w:szCs w:val="28"/>
        </w:rPr>
      </w:pPr>
    </w:p>
    <w:p w:rsidR="004317B0" w:rsidRDefault="004317B0">
      <w:pPr>
        <w:spacing w:after="0"/>
        <w:ind w:left="120"/>
        <w:jc w:val="center"/>
      </w:pPr>
    </w:p>
    <w:p w:rsidR="004317B0" w:rsidRDefault="004317B0">
      <w:pPr>
        <w:spacing w:after="0"/>
        <w:ind w:left="120"/>
        <w:jc w:val="center"/>
      </w:pPr>
    </w:p>
    <w:p w:rsidR="004317B0" w:rsidRDefault="004317B0">
      <w:pPr>
        <w:spacing w:after="0"/>
        <w:ind w:left="120"/>
        <w:jc w:val="center"/>
      </w:pPr>
    </w:p>
    <w:p w:rsidR="004317B0" w:rsidRDefault="004317B0">
      <w:pPr>
        <w:spacing w:after="0"/>
        <w:ind w:left="120" w:hanging="120"/>
        <w:jc w:val="center"/>
      </w:pPr>
    </w:p>
    <w:p w:rsidR="004317B0" w:rsidRDefault="004317B0">
      <w:pPr>
        <w:sectPr w:rsidR="004317B0">
          <w:pgSz w:w="11906" w:h="16383"/>
          <w:pgMar w:top="1134" w:right="850" w:bottom="1134" w:left="1701" w:header="720" w:footer="720" w:gutter="0"/>
          <w:cols w:space="720"/>
        </w:sectPr>
      </w:pPr>
    </w:p>
    <w:p w:rsidR="004317B0" w:rsidRDefault="008C2A3D">
      <w:pPr>
        <w:spacing w:after="0" w:line="264" w:lineRule="auto"/>
        <w:ind w:left="120"/>
        <w:jc w:val="both"/>
      </w:pPr>
      <w:bookmarkStart w:id="1" w:name="block-60868778"/>
      <w:bookmarkEnd w:id="0"/>
      <w:bookmarkEnd w:id="1"/>
      <w:r>
        <w:rPr>
          <w:rFonts w:ascii="Times New Roman" w:hAnsi="Times New Roman"/>
          <w:b/>
          <w:sz w:val="28"/>
        </w:rPr>
        <w:lastRenderedPageBreak/>
        <w:t>ПОЯСНИТЕЛЬНАЯ ЗАПИСКА МОДУЛЯ «ЛЕГКАЯ АТЛЕТИКА»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«Легкая атлетика» (далее – модуль по легкой атлетике, легкая атлетика)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спортивно-ориентированных форм, средств и методов обучения по различным видам спорта.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Легкая атлетика дает возможность развивать все физические (двигательные) качества: быстроту, выносливость, силу, гибкость, координацию, с учетом сенситивных периодов развития детей. Занятия легкой атлетикой являются общедоступными благодаря разнообразию видов, огромному количеству легко дозируемых упражнений, которыми можно заниматься практически повсеместно и в любое время года.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Виды легкой атлетики имеют большое оздоровительное, воспитательное и прикладное значение, так как владение основами техники бега, прыжков и метаний является жизненно необходимыми навыками каждого человека. Легкоатлетические дисциплины играют важную роль в общефизической подготовке спортсменов практически во всех видах спорта. Беговые виды легкой атлетики, как средство закаливания, оказывают положительное влияние на иммунную систему организма человека, повышают выносливость и устойчивое состояние организма к воздействию низких температур, простудным заболеваниям.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Целью</w:t>
      </w:r>
      <w:r>
        <w:rPr>
          <w:rFonts w:ascii="Times New Roman" w:hAnsi="Times New Roman"/>
          <w:sz w:val="24"/>
        </w:rPr>
        <w:t xml:space="preserve"> изучения модуля по легкой атлетике является обучение основам легкоатлетических дисциплин (бега, прыжков и метаний) как базовому жизненно необходимому навыку, формирование у обучающихся общечеловеческой культуры и социального самоопределения, устойчивой мотивации к сохранению и укреплению собственного здоровья, ведению здорового и безопасного образа жизни через занятия физической культурой и спортом с использованием средств легкой атлетики.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Задачами</w:t>
      </w:r>
      <w:r>
        <w:rPr>
          <w:rFonts w:ascii="Times New Roman" w:hAnsi="Times New Roman"/>
          <w:sz w:val="24"/>
        </w:rPr>
        <w:t xml:space="preserve"> изучения модуля по легкой атлетике являются: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всестороннее гармоничное развитие детей и подростков, увеличение объема их двигательной активности;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укрепление физического, психологического и социального здоровья обучающихся, развитие основных физических качеств и повышение функциональных возможностей их организма, обеспечение культуры безопасного поведения средствами легкой атлетики;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технических навыков бега, прыжков, метаний и умения применять их в различных условиях;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формирование общих представлений о различных видах легкой атлетики, их возможностях и значении в процессе укрепления здоровья, физическом развитии и физической подготовке обучающихся;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обучение основам техники бега, прыжков и метаний, безопасному поведению на занятиях на стадионе (спортивной площадке), в легкоатлетическом манеже, в спортивном зале, при проведении соревнований по кроссу и различным эстафетам, отдыхе на природе, в критических ситуациях;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формирование культуры движений, обогащение двигательного опыта средствами различных видов легкой атлетики с общеразвивающей и корригирующей направленностью;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воспитание общей культуры развития личности обучающегося средствами легкой атлетики, в том числе, для самореализации и самоопределения;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развитие положительной мотивации и устойчивого учебно-познавательного интереса к физической культуре, удовлетворение индивидуальных потребностей, обучающихся в занятиях физической культурой и спортом средствами различных видов легкой атлетики;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популяризация легкой атлетики в общеобразовательных организациях, привлечение обучающихся, проявляющих повышенный интерес и способности к занятиям различными видами легкой атлетики в школьные спортивные клубы, секции, к участию в соревнованиях; </w:t>
      </w:r>
    </w:p>
    <w:p w:rsidR="004317B0" w:rsidRDefault="008C2A3D">
      <w:pPr>
        <w:numPr>
          <w:ilvl w:val="0"/>
          <w:numId w:val="1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выявление, развитие и поддержка одаренных детей в области спорта.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Место и роль модуля по легкой атлетике.</w:t>
      </w:r>
      <w:r>
        <w:rPr>
          <w:rFonts w:ascii="Times New Roman" w:hAnsi="Times New Roman"/>
          <w:sz w:val="24"/>
        </w:rPr>
        <w:t xml:space="preserve">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по легкой атлетике доступен для освоения всем обучающимся, независимо от уровня их физического развития и пола, расширяет спектр физкультурно-спортивных направлений в общеобразовательных организациях.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Интеграция модуля по легкой атлетике поможет обучающимся в освоении содержательных компонентов и модулей по гимнастике, самбо, плаванию, подвижным и спортивным играм, а также в освоении программ в рамках внеурочной деятельности, дополнительного образования </w:t>
      </w:r>
      <w:proofErr w:type="spellStart"/>
      <w:r>
        <w:rPr>
          <w:rFonts w:ascii="Times New Roman" w:hAnsi="Times New Roman"/>
          <w:sz w:val="24"/>
        </w:rPr>
        <w:t>физкультурноспортивной</w:t>
      </w:r>
      <w:proofErr w:type="spellEnd"/>
      <w:r>
        <w:rPr>
          <w:rFonts w:ascii="Times New Roman" w:hAnsi="Times New Roman"/>
          <w:sz w:val="24"/>
        </w:rPr>
        <w:t xml:space="preserve"> направленности, деятельности школьных спортивных клубов, подготовке обучающихся к сдаче норм ГТО, подготовки юношей к службе в Вооруженных Силах Российской Федерации и участии в спортивных соревнованиях.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по легкой атлетике может быть реализован в следующих вариантах: </w:t>
      </w:r>
    </w:p>
    <w:p w:rsidR="004317B0" w:rsidRDefault="008C2A3D">
      <w:pPr>
        <w:numPr>
          <w:ilvl w:val="0"/>
          <w:numId w:val="2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Style w:val="1"/>
          <w:rFonts w:ascii="Times New Roman" w:hAnsi="Times New Roman"/>
          <w:sz w:val="24"/>
        </w:rPr>
        <w:t xml:space="preserve">ри самостоятельном планировании учителем физической культуры процесса освоения обучающимися учебного </w:t>
      </w:r>
      <w:r>
        <w:rPr>
          <w:rFonts w:ascii="Times New Roman" w:hAnsi="Times New Roman"/>
          <w:sz w:val="24"/>
        </w:rPr>
        <w:t xml:space="preserve">материала по легкой атлетике, с учетом возраста и физической подготовленности обучающихся (с соответствующей дозировкой и интенсивностью); </w:t>
      </w:r>
    </w:p>
    <w:p w:rsidR="004317B0" w:rsidRDefault="008C2A3D">
      <w:pPr>
        <w:numPr>
          <w:ilvl w:val="0"/>
          <w:numId w:val="2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виде целостного последовательного учебного модуля, изучаемого за счет части учебного плана, формируемой участниками образовательных отношений из перечня, предлагаемого образовательной организацией, включающей, в частности, учебные модули по выбору обучающихся, родителей (законных представителей) несовершеннолетних обучающихся, в том числе предусматривающие удовлетворение различных интересов обучающихся (при организации и проведении уроков физической культуры с 3-часовой недельной нагрузкой рекомендуемый объем в 5, 6, 7, 8, 9-х классах – по 34 часа); </w:t>
      </w:r>
    </w:p>
    <w:p w:rsidR="004317B0" w:rsidRDefault="008C2A3D">
      <w:pPr>
        <w:numPr>
          <w:ilvl w:val="0"/>
          <w:numId w:val="2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виде дополнительных часов, выделяемых на спортивно-оздоровительную работу с обучающимися в рамках внеурочной деятельности школьных спортивных клубов, включая использование учебных модулей по видам спорта (рекомендуемый объем в 5, 6, 7, 8, 9-х классах – по 34 часа).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Содержание модуля по легкой атлетике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1) Знания о легкой атлетике.</w:t>
      </w:r>
      <w:r>
        <w:rPr>
          <w:rFonts w:ascii="Times New Roman" w:hAnsi="Times New Roman"/>
          <w:sz w:val="24"/>
        </w:rPr>
        <w:t xml:space="preserve">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История развития легкой атлетики как вида спорта в мире, в Российской Федерации, в регионе. Характеристика различных видов легкой атлетики (бега, прыжков, метаний, спортивной ходьбы). Достижения отечественных легкоатлетов на мировых </w:t>
      </w:r>
      <w:r>
        <w:rPr>
          <w:rFonts w:ascii="Times New Roman" w:hAnsi="Times New Roman"/>
          <w:sz w:val="24"/>
        </w:rPr>
        <w:lastRenderedPageBreak/>
        <w:t xml:space="preserve">первенствах и Олимпийских играх. Главные организации и федерации (международные, российские), осуществляющие управление легкой атлетикой.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Основные правила проведения соревнований по легкой атлетике. Программа соревнований по легкой атлетике (бег, прыжки, метания, многоборья, спортивная ходьба, соревнования вне стадиона). Судейская коллегия, обслуживающая соревнования по легкой атлетике (основные функции).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Словарь терминов и определений по легкой атлетике. Занятия легкой атлетикой (в первую очередь бегом и спортивной ходьбой) как средство укрепления здоровья, повышения функциональных возможностей основных систем организма.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Сведения о физических качествах, необходимых в различных видах легкой атлетики и способах их развития с учетом сенситивных периодов. Значение занятий различными видами легкой атлетики на формирование положительных качеств личности человека.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Основные требования к спортивным сооружениям для занятий легкой атлетикой (стадион, манеж – размеры, планировка, беговая дорожка, секторы для прыжков и метаний). Основные средства и методы обучения технике различных видов легкой атлетики.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Основы прикладного значения различных видов легкой атлетики. Игры и развлечения при занятиях различными видами легкой атлетики. 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Правила поведения и техники безопасности при занятиях различными видами легкой атлетики на стадионе, на пересеченной местности, в легкоатлетическом манеже.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2) Способы самостоятельной деятельности.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Самоконтроль во время занятий различными видами легкой атлетики. Первые внешние признаки утомления. Средства восстановления организма после физической нагрузки. Правила личной гигиены, требования к спортивной одежде, кроссовой и специальной обуви для занятий легкой атлетикой. Правильное сбалансированное питание в различных видах легкой атлетики. Индивидуальные комплексы упражнений, включающие общеразвивающие, специальные и имитационные упражнения в различных видах легкой атлетики, упражнения для изучения техники бега, прыжков, метаний и ее совершенствования. Самостоятельное освоение двигательных действий.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Судейство простейших спортивных соревнований по различным видам легкой атлетики в качестве судьи. Характерные травмы во время занятий различными видами легкой атлетики и мероприятия по их профилактике. Причины возникновения ошибок при выполнении технических приемов в беге, прыжках и метаниях. Тестирование уровня физической подготовленности в беге, прыжках и метаниях.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3) Физическое совершенствование.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Комплексы общеразвивающих, специальных и имитационных упражнений в различных видах легкой атлетики. Комплексы упражнений на развитие физических качеств, характерных для различных видов легкой атлетики. Упражнения с использованием вспомогательных средств (барьеров и конусов различной высоты, </w:t>
      </w:r>
      <w:proofErr w:type="spellStart"/>
      <w:r>
        <w:rPr>
          <w:rFonts w:ascii="Times New Roman" w:hAnsi="Times New Roman"/>
          <w:sz w:val="24"/>
        </w:rPr>
        <w:t>медболов</w:t>
      </w:r>
      <w:proofErr w:type="spellEnd"/>
      <w:r>
        <w:rPr>
          <w:rFonts w:ascii="Times New Roman" w:hAnsi="Times New Roman"/>
          <w:sz w:val="24"/>
        </w:rPr>
        <w:t xml:space="preserve">).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Бег со старта из различных положений, бег со сменой темпа и направлений бега, </w:t>
      </w:r>
      <w:proofErr w:type="spellStart"/>
      <w:r>
        <w:rPr>
          <w:rFonts w:ascii="Times New Roman" w:hAnsi="Times New Roman"/>
          <w:sz w:val="24"/>
        </w:rPr>
        <w:t>многоскоки</w:t>
      </w:r>
      <w:proofErr w:type="spellEnd"/>
      <w:r>
        <w:rPr>
          <w:rFonts w:ascii="Times New Roman" w:hAnsi="Times New Roman"/>
          <w:sz w:val="24"/>
        </w:rPr>
        <w:t xml:space="preserve"> (прыжки с ноги на ногу), метание </w:t>
      </w:r>
      <w:proofErr w:type="spellStart"/>
      <w:r>
        <w:rPr>
          <w:rFonts w:ascii="Times New Roman" w:hAnsi="Times New Roman"/>
          <w:sz w:val="24"/>
        </w:rPr>
        <w:t>медбола</w:t>
      </w:r>
      <w:proofErr w:type="spellEnd"/>
      <w:r>
        <w:rPr>
          <w:rFonts w:ascii="Times New Roman" w:hAnsi="Times New Roman"/>
          <w:sz w:val="24"/>
        </w:rPr>
        <w:t xml:space="preserve"> с партнером. </w:t>
      </w:r>
      <w:proofErr w:type="spellStart"/>
      <w:r>
        <w:rPr>
          <w:rFonts w:ascii="Times New Roman" w:hAnsi="Times New Roman"/>
          <w:sz w:val="24"/>
        </w:rPr>
        <w:t>Пробегание</w:t>
      </w:r>
      <w:proofErr w:type="spellEnd"/>
      <w:r>
        <w:rPr>
          <w:rFonts w:ascii="Times New Roman" w:hAnsi="Times New Roman"/>
          <w:sz w:val="24"/>
        </w:rPr>
        <w:t xml:space="preserve"> учебных дистанций с низкого и высокого старта, с хода, в группах и в парах с фиксацией результата.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Подвижные игры с элементами бега, прыжков и метаний (с элементами соревнования, не имеющие сюжета, игры сюжетного характера, командные игры).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Специальные и имитационные упражнения при проведении занятий по различным видам легкой атлетики, упражнения для изучения техники при занятиях бегом, прыжками и метаниями.  Прикладные виды легкой атлетики (кросс).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Тестовые упражнения по физической подготовленности в беге, прыжках и метаниях. Участие в соревновательной деятельности.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Соревнования, проводимые по нестандартным многоборьям (3–4 вида – «станции»), имеющие четкую направленность – </w:t>
      </w:r>
      <w:proofErr w:type="spellStart"/>
      <w:r>
        <w:rPr>
          <w:rFonts w:ascii="Times New Roman" w:hAnsi="Times New Roman"/>
          <w:sz w:val="24"/>
        </w:rPr>
        <w:t>спринтерско</w:t>
      </w:r>
      <w:proofErr w:type="spellEnd"/>
      <w:r>
        <w:rPr>
          <w:rFonts w:ascii="Times New Roman" w:hAnsi="Times New Roman"/>
          <w:sz w:val="24"/>
        </w:rPr>
        <w:t xml:space="preserve">-барьерную, прыжковую или метательскую.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Содержание модуля по легкой атлетике направлено на достижение обучающимися личностных, </w:t>
      </w:r>
      <w:proofErr w:type="spellStart"/>
      <w:r>
        <w:rPr>
          <w:rFonts w:ascii="Times New Roman" w:hAnsi="Times New Roman"/>
          <w:sz w:val="24"/>
        </w:rPr>
        <w:t>метапредметных</w:t>
      </w:r>
      <w:proofErr w:type="spellEnd"/>
      <w:r>
        <w:rPr>
          <w:rFonts w:ascii="Times New Roman" w:hAnsi="Times New Roman"/>
          <w:sz w:val="24"/>
        </w:rPr>
        <w:t xml:space="preserve"> и предметных результатов обучения. При изучении модуля по легкой атлетике на уровне основного общего образования у обучающихся будут сформированы следующие</w:t>
      </w:r>
      <w:r>
        <w:rPr>
          <w:rFonts w:ascii="Times New Roman" w:hAnsi="Times New Roman"/>
          <w:i/>
          <w:sz w:val="24"/>
        </w:rPr>
        <w:t xml:space="preserve"> личностные результаты: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проявление патриотизма, уважения к Отечеству через знания истории и современного состояния развития легкой атлетики, проявление чувства гордости за свою Родину, российский народ и историю России через достижения отечественных легкоатлетов на мировых чемпионатах и первенствах, Чемпионатах Европы и Олимпийских играх;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проявление готовности обучающихся к саморазвитию и самообразованию, мотивации и осознанному выбору индивидуальной траектории образования средствами легкой атлетики, профессиональных предпочтений в области физической культуры и спорта, в том числе через традиции и идеалы главных организаций по легкой атлетике регионального, всероссийского и мирового уровней, а также школьных спортивных клубов;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сформированность</w:t>
      </w:r>
      <w:proofErr w:type="spellEnd"/>
      <w:r>
        <w:rPr>
          <w:rFonts w:ascii="Times New Roman" w:hAnsi="Times New Roman"/>
          <w:sz w:val="24"/>
        </w:rPr>
        <w:t xml:space="preserve"> толерантного сознания и поведения, способность вести диалог с другими людьми (сверстниками, взрослыми, педагогами), достигать взаимопонимание, находить общие цели и сотрудничать для их достижения в учебной, тренировочной, досуговой, игровой и соревновательной деятельности на принципах доброжелательности и взаимопомощи;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проявление осознанного и ответственного отношения к собственным поступкам, моральной компетентности в решении проблем в процессе занятий физической культурой, игровой и соревновательной деятельности по легкой атлетике;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проявление готовности соблюдать правила индивидуального и коллективного безопасного поведения в учебной, соревновательной, досуговой деятельности и чрезвычайных ситуациях при занятии легкой атлетикой; способность принимать и осваивать социальную роль обучающегося, развитие мотивов учебной деятельности, стремление к познанию и творчеству, эстетическим потребностям; </w:t>
      </w:r>
    </w:p>
    <w:p w:rsidR="004317B0" w:rsidRDefault="008C2A3D">
      <w:pPr>
        <w:numPr>
          <w:ilvl w:val="0"/>
          <w:numId w:val="3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проявление положительных качеств личности и управление своими эмоциями в различных ситуациях и условиях, в достижении поставленных целей на основе представлений о нравственных нормах, способность к самостоятельной, творческой и ответственной деятельности средствами легкой атлетики.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При изучении модуля по легкой атлетике на уровне основного общего образования у обучающихся будут сформированы следующие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метапредметные</w:t>
      </w:r>
      <w:proofErr w:type="spellEnd"/>
      <w:r>
        <w:rPr>
          <w:rFonts w:ascii="Times New Roman" w:hAnsi="Times New Roman"/>
          <w:i/>
          <w:sz w:val="24"/>
        </w:rPr>
        <w:t xml:space="preserve"> результаты:</w:t>
      </w:r>
      <w:r>
        <w:rPr>
          <w:rFonts w:ascii="Times New Roman" w:hAnsi="Times New Roman"/>
          <w:sz w:val="24"/>
        </w:rPr>
        <w:t xml:space="preserve"> </w:t>
      </w:r>
    </w:p>
    <w:p w:rsidR="004317B0" w:rsidRDefault="008C2A3D">
      <w:pPr>
        <w:numPr>
          <w:ilvl w:val="0"/>
          <w:numId w:val="4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умение самостоятельно определять цели и задачи своего обучения средствами различных видов легкой атлетики, составлять планы в рамках </w:t>
      </w:r>
      <w:proofErr w:type="spellStart"/>
      <w:r>
        <w:rPr>
          <w:rFonts w:ascii="Times New Roman" w:hAnsi="Times New Roman"/>
          <w:sz w:val="24"/>
        </w:rPr>
        <w:t>физкультурноспортивной</w:t>
      </w:r>
      <w:proofErr w:type="spellEnd"/>
      <w:r>
        <w:rPr>
          <w:rFonts w:ascii="Times New Roman" w:hAnsi="Times New Roman"/>
          <w:sz w:val="24"/>
        </w:rPr>
        <w:t xml:space="preserve"> деятельности, осуществлять, контролировать и корректировать учебную, тренировочную, игровую и соревновательную деятельность; </w:t>
      </w:r>
    </w:p>
    <w:p w:rsidR="004317B0" w:rsidRDefault="008C2A3D">
      <w:pPr>
        <w:numPr>
          <w:ilvl w:val="0"/>
          <w:numId w:val="4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организовывать учебное сотрудничество и совместную деятельность со сверстниками и взрослыми, работать индивидуально, в парах и в группе, эффективно взаимодействовать и разрешать конфликты в процессе учебной, тренировочной, игровой и соревновательной деятельности, судейской практики, учитывать позиции других участников деятельности; </w:t>
      </w:r>
    </w:p>
    <w:p w:rsidR="004317B0" w:rsidRDefault="008C2A3D">
      <w:pPr>
        <w:numPr>
          <w:ilvl w:val="0"/>
          <w:numId w:val="4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владеть основами самоконтроля, самооценки, выявлять, анализировать и находить способы устранения ошибок при выполнении технических действий в различных видах легкой атлетики; </w:t>
      </w:r>
    </w:p>
    <w:p w:rsidR="004317B0" w:rsidRDefault="008C2A3D">
      <w:pPr>
        <w:numPr>
          <w:ilvl w:val="0"/>
          <w:numId w:val="4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 </w:t>
      </w:r>
    </w:p>
    <w:p w:rsidR="004317B0" w:rsidRDefault="008C2A3D">
      <w:pPr>
        <w:spacing w:before="120" w:after="120" w:line="240" w:lineRule="auto"/>
        <w:ind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изучении модуля по легкой атлетике на уровне основного общего образования у обучающихся будут сформированы следующие </w:t>
      </w:r>
      <w:r>
        <w:rPr>
          <w:rFonts w:ascii="Times New Roman" w:hAnsi="Times New Roman"/>
          <w:i/>
          <w:sz w:val="24"/>
        </w:rPr>
        <w:t>предметные результаты:</w:t>
      </w:r>
      <w:r>
        <w:rPr>
          <w:rFonts w:ascii="Times New Roman" w:hAnsi="Times New Roman"/>
          <w:sz w:val="24"/>
        </w:rPr>
        <w:t xml:space="preserve">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знания о значении легкой атлетики, особенно бега, как средства повышения функциональных возможностей основных систем организма и укрепления здоровья человека;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знания о роли легкой атлетики в направлениях: физическая культура, спорт, здоровье, безопасность, укрепление международных связей, достижениях выдающихся отечественных легкоатлетов, их вкладе в развитие легкой атлетики;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характеризовать виды легкой атлетики (бег, прыжки, метания, соревнования на стадионе, в манеже, пробеги по шоссе, кросс, спортивная ходьба);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знания легкоатлетических дисциплин и программ соревнований, состава судейской коллегии, функций судей, применение терминологии и правил проведения соревнований по различным видам легкой атлетики в учебной, соревновательной и досуговой деятельности;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использование основных средств и методов обучения основам техники различных видов легкой атлетики, знание прикладного значения легкой атлетики;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применение правил поведения и требований безопасности при организации занятий легкой атлетикой на стадионе, в легкоатлетическом манеже (спортивном зале) и вне стадиона; 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выполнять комплексы упражнений, включающие общеразвивающие, специальные и имитационные упражнения в различных видах легкой атлетики, упражнения для изучения техники отдельных видов легкой атлетики и их совершенствование;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составлять и демонстрировать комплексы упражнений на развитие физических качеств, характерные для легкой атлетики в целом и отдельно для бега, прыжков и метаний;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осуществлять самоконтроль за физической нагрузкой в процессе занятий легкой атлетикой, применять средства восстановления организма после физической нагрузки; </w:t>
      </w:r>
    </w:p>
    <w:p w:rsidR="004317B0" w:rsidRDefault="008C2A3D">
      <w:pPr>
        <w:numPr>
          <w:ilvl w:val="0"/>
          <w:numId w:val="5"/>
        </w:numPr>
        <w:spacing w:before="120" w:after="120" w:line="240" w:lineRule="auto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умение выполнять тестовые упражнения по физической подготовленности в различных видах легкой атлетики, участие в соревнованиях по легкой атлетике.</w:t>
      </w:r>
    </w:p>
    <w:p w:rsidR="004317B0" w:rsidRDefault="004317B0">
      <w:pPr>
        <w:spacing w:after="0" w:line="240" w:lineRule="auto"/>
        <w:ind w:left="120" w:hanging="120"/>
        <w:jc w:val="both"/>
      </w:pPr>
      <w:bookmarkStart w:id="2" w:name="block-60868774"/>
      <w:bookmarkStart w:id="3" w:name="block-60868780"/>
      <w:bookmarkEnd w:id="2"/>
    </w:p>
    <w:p w:rsidR="004317B0" w:rsidRDefault="004317B0">
      <w:pPr>
        <w:sectPr w:rsidR="004317B0">
          <w:pgSz w:w="11906" w:h="16383"/>
          <w:pgMar w:top="1134" w:right="850" w:bottom="1134" w:left="1701" w:header="720" w:footer="720" w:gutter="0"/>
          <w:cols w:space="720"/>
        </w:sectPr>
      </w:pPr>
    </w:p>
    <w:p w:rsidR="004317B0" w:rsidRDefault="008C2A3D">
      <w:pPr>
        <w:spacing w:after="0"/>
        <w:ind w:left="120"/>
      </w:pPr>
      <w:bookmarkStart w:id="4" w:name="block-60868775"/>
      <w:bookmarkEnd w:id="3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4317B0" w:rsidRDefault="008C2A3D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7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6675"/>
        <w:gridCol w:w="1563"/>
      </w:tblGrid>
      <w:tr w:rsidR="004317B0">
        <w:trPr>
          <w:trHeight w:val="30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</w:tc>
        <w:tc>
          <w:tcPr>
            <w:tcW w:w="6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</w:tr>
      <w:tr w:rsidR="004317B0">
        <w:trPr>
          <w:trHeight w:val="333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4317B0"/>
        </w:tc>
        <w:tc>
          <w:tcPr>
            <w:tcW w:w="6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4317B0"/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Знания о футболе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развития легкой атлетики как вида спорта в мире, в Российской Федерации, в регионе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различных видов легкой атлетики (бега, прыжков, метаний, спортивной ходьбы).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Достижения отечественных легкоатлетов на мировых первенствах и Олимпийских играх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Словарь терминов и определений по легкой атлетике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Занятия легкой атлетикой  как средство укрепления здоровья, повышения функциональных возможностей основных систем организма.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Игры и развлечения при занятиях различными видами легкой атлетики.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Способы самостоятельной деятельности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Самоконтроль во время занятий различными видами легкой атлетики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личной гигиены, требования к спортивной одежде, кроссовой и специальной обуви для занятий легкой атлетикой.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комплексы упражнений, включающие общеразвивающие, специальные и имитационные упражнения в различных видах легкой атлетики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уровня физической подготовленности в беге, прыжках и метаниях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ФИЗИЧЕСКОЕ СОВЕРШЕНСТВОВАНИЕ</w:t>
            </w:r>
          </w:p>
        </w:tc>
      </w:tr>
      <w:tr w:rsidR="004317B0">
        <w:trPr>
          <w:trHeight w:val="4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модуль "Легкая атлетика"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24 </w:t>
            </w:r>
          </w:p>
        </w:tc>
      </w:tr>
      <w:tr w:rsidR="004317B0">
        <w:trPr>
          <w:trHeight w:val="555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</w:tbl>
    <w:p w:rsidR="004317B0" w:rsidRDefault="004317B0">
      <w:pPr>
        <w:sectPr w:rsidR="004317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17B0" w:rsidRDefault="008C2A3D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6675"/>
        <w:gridCol w:w="1563"/>
      </w:tblGrid>
      <w:tr w:rsidR="004317B0">
        <w:trPr>
          <w:trHeight w:val="30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</w:tc>
        <w:tc>
          <w:tcPr>
            <w:tcW w:w="6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</w:tr>
      <w:tr w:rsidR="004317B0">
        <w:trPr>
          <w:trHeight w:val="333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4317B0"/>
        </w:tc>
        <w:tc>
          <w:tcPr>
            <w:tcW w:w="6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4317B0"/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Знания о футболе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Главные организации и федерации (международные, российские), осуществляющие управление легкой атлетикой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проведения соревнований по легкой атлетике. Программа соревнований по легкой атлетике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Судейская коллегия, обслуживающая соревнования по легкой атлетике (основные функции)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физических качествах, необходимых в различных видах легкой атлетики и способах их развития с учетом сенситивных периодов.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занятий различными видами легкой атлетики на формирование положительных качеств личности человека.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средства и методы обучения технике различных видов легкой атлетики.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и техники безопасности при занятиях различными видами легкой атлетики на стадионе, на пересеченной местности, в легкоатлетическом манеже.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Способы самостоятельной деятельности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восстановления организма после физической нагрузки.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Самостоятельное освоение двигательных действий.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Судейство простейших спортивных соревнований по различным видам легкой атлетики в качестве судьи.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травмы во время занятий различными видами легкой атлетики и мероприятия по их профилактике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bookmarkStart w:id="5" w:name="_GoBack"/>
        <w:bookmarkEnd w:id="5"/>
      </w:tr>
      <w:tr w:rsidR="004317B0">
        <w:trPr>
          <w:trHeight w:val="43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7B0" w:rsidRDefault="008C2A3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ошибок при выполнении технических приемов в беге, прыжках и метаниях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</w:tr>
      <w:tr w:rsidR="004317B0">
        <w:trPr>
          <w:trHeight w:val="300"/>
        </w:trPr>
        <w:tc>
          <w:tcPr>
            <w:tcW w:w="9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ФИЗИЧЕСКОЕ СОВЕРШЕНСТВОВАНИЕ</w:t>
            </w:r>
          </w:p>
        </w:tc>
      </w:tr>
      <w:tr w:rsidR="004317B0">
        <w:trPr>
          <w:trHeight w:val="4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модуль "Легкая атлетика"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4317B0">
        <w:trPr>
          <w:trHeight w:val="300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 </w:t>
            </w:r>
          </w:p>
        </w:tc>
      </w:tr>
      <w:tr w:rsidR="004317B0">
        <w:trPr>
          <w:trHeight w:val="555"/>
        </w:trPr>
        <w:tc>
          <w:tcPr>
            <w:tcW w:w="7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317B0" w:rsidRDefault="008C2A3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</w:tbl>
    <w:p w:rsidR="004317B0" w:rsidRDefault="004317B0">
      <w:pPr>
        <w:spacing w:after="0"/>
        <w:ind w:left="120"/>
        <w:rPr>
          <w:rFonts w:ascii="Times New Roman" w:hAnsi="Times New Roman"/>
          <w:b/>
          <w:sz w:val="28"/>
        </w:rPr>
      </w:pPr>
    </w:p>
    <w:p w:rsidR="004317B0" w:rsidRDefault="004317B0">
      <w:pPr>
        <w:sectPr w:rsidR="004317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17B0" w:rsidRDefault="008C2A3D">
      <w:pPr>
        <w:spacing w:after="0"/>
        <w:ind w:left="120"/>
      </w:pPr>
      <w:bookmarkStart w:id="6" w:name="block-60868776"/>
      <w:bookmarkEnd w:id="4"/>
      <w:r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:rsidR="004317B0" w:rsidRDefault="008C2A3D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7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8445"/>
        <w:gridCol w:w="1305"/>
      </w:tblGrid>
      <w:tr w:rsidR="00B9292A">
        <w:trPr>
          <w:trHeight w:val="30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</w:tc>
        <w:tc>
          <w:tcPr>
            <w:tcW w:w="8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</w:tr>
      <w:tr w:rsidR="00B9292A">
        <w:trPr>
          <w:trHeight w:val="200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/>
        </w:tc>
        <w:tc>
          <w:tcPr>
            <w:tcW w:w="8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/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</w:tr>
      <w:tr w:rsidR="00B9292A">
        <w:trPr>
          <w:trHeight w:val="2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развития легкой атлетики как вида спорта в мире, в Российской Федерации, в регионе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различных видов легкой атлетики (бега, прыжков, метаний, спортивной ходьбы).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Достижения отечественных легкоатлетов на мировых первенствах и Олимпийских играх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Словарь терминов и определений по легкой атлетике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Занятия легкой атлетикой  как средство укрепления здоровья, повышения функциональных возможностей основных систем организма.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Игры и развлечения при занятиях различными видами легкой атлетики.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Самоконтроль во время занятий различными видами легкой атлетики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личной гигиены, требования к спортивной одежде, кроссовой и специальной обуви для занятий легкой атлетикой.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комплексы упражнений, включающие общеразвивающие, специальные и имитационные упражнения в различных видах легкой атлетики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уровня физической подготовленности в беге, прыжках и метаниях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общеразвивающих, специальных и имитационных упражнений в различных видах легкой атлетики.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общеразвивающих, специальных и имитационных упражнений в различных видах легкой атлетики.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7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Упражнения с использованием вспомогательных средств (барьеров и конусов различной высоты, </w:t>
            </w:r>
            <w:proofErr w:type="spellStart"/>
            <w:r>
              <w:rPr>
                <w:rFonts w:ascii="Times New Roman" w:hAnsi="Times New Roman"/>
                <w:sz w:val="24"/>
              </w:rPr>
              <w:t>медболов</w:t>
            </w:r>
            <w:proofErr w:type="spellEnd"/>
            <w:r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Упражнения с использованием вспомогательных средств (барьеров и конусов различной высоты, </w:t>
            </w:r>
            <w:proofErr w:type="spellStart"/>
            <w:r>
              <w:rPr>
                <w:rFonts w:ascii="Times New Roman" w:hAnsi="Times New Roman"/>
                <w:sz w:val="24"/>
              </w:rPr>
              <w:t>медболов</w:t>
            </w:r>
            <w:proofErr w:type="spellEnd"/>
            <w:r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5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Бег со старта из различных положений, бег со сменой темпа и направлений бега, </w:t>
            </w:r>
            <w:proofErr w:type="spellStart"/>
            <w:r>
              <w:rPr>
                <w:rFonts w:ascii="Times New Roman" w:hAnsi="Times New Roman"/>
                <w:sz w:val="24"/>
              </w:rPr>
              <w:t>многоскоки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(прыжки с ноги на ногу), метание </w:t>
            </w:r>
            <w:proofErr w:type="spellStart"/>
            <w:r>
              <w:rPr>
                <w:rFonts w:ascii="Times New Roman" w:hAnsi="Times New Roman"/>
                <w:sz w:val="24"/>
              </w:rPr>
              <w:t>медбола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партнером.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Бег со старта из различных положений, бег со сменой темпа и направлений бега, </w:t>
            </w:r>
            <w:proofErr w:type="spellStart"/>
            <w:r>
              <w:rPr>
                <w:rFonts w:ascii="Times New Roman" w:hAnsi="Times New Roman"/>
                <w:sz w:val="24"/>
              </w:rPr>
              <w:t>многоскоки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(прыжки с ноги на ногу), метание </w:t>
            </w:r>
            <w:proofErr w:type="spellStart"/>
            <w:r>
              <w:rPr>
                <w:rFonts w:ascii="Times New Roman" w:hAnsi="Times New Roman"/>
                <w:sz w:val="24"/>
              </w:rPr>
              <w:t>медбола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партнером.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6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Подвижные игры с элементами бега, прыжков и метаний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2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Подвижные игры с элементами бега, прыжков и метаний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5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Прикладные виды легкой атлетики (кросс)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0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Прикладные виды легкой атлетики (кросс)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соревновательной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соревновательной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Соревнования, проводимые по нестандартным многоборьям (3–4 вида – «станции»)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1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Соревнования, проводимые по нестандартным многоборьям (3–4 вида – «станции»)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хода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старта,  в группах и в парах с фиксацией результата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хода, в группах и в парах с фиксацией результата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6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Бег со старта из различных положений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8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Бег со сменой темпа и направлений бега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Многоскоки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(прыжки с ноги на ногу)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Метание </w:t>
            </w:r>
            <w:proofErr w:type="spellStart"/>
            <w:r>
              <w:rPr>
                <w:rFonts w:ascii="Times New Roman" w:hAnsi="Times New Roman"/>
                <w:sz w:val="24"/>
              </w:rPr>
              <w:t>медбола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партнером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Тестовые упражнения по физической подготовленности в беге, прыжках и метаниях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Тестовые упражнения по физической подготовленности в беге, прыжках и метаниях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55"/>
        </w:trPr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</w:tbl>
    <w:p w:rsidR="004317B0" w:rsidRDefault="004317B0">
      <w:pPr>
        <w:sectPr w:rsidR="004317B0" w:rsidSect="00B9292A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4317B0" w:rsidRDefault="008C2A3D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8654"/>
        <w:gridCol w:w="1366"/>
      </w:tblGrid>
      <w:tr w:rsidR="00B9292A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</w:tc>
        <w:tc>
          <w:tcPr>
            <w:tcW w:w="8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B9292A" w:rsidRDefault="00B9292A">
            <w:pPr>
              <w:spacing w:after="0"/>
              <w:ind w:left="135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</w:tr>
      <w:tr w:rsidR="00B9292A">
        <w:trPr>
          <w:trHeight w:val="415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/>
        </w:tc>
        <w:tc>
          <w:tcPr>
            <w:tcW w:w="8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/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Главные организации и федерации (международные, российские), осуществляющие управление легкой атлетикой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проведения соревнований по легкой атлетике. Программа соревнований по легкой атлетике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Судейская коллегия, обслуживающая соревнования по легкой атлетике (основные функции)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физических качествах, необходимых в различных видах легкой атлетики и способах их развития с учетом сенситивных периодов.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занятий различными видами легкой атлетики на формирование положительных качеств личности человека.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6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средства и методы обучения технике различных видов легкой атлетики.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7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и техники безопасности при занятиях различными видами легкой атлетики на стадионе, на пересеченной местности, в легкоатлетическом манеже.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восстановления организма после физической нагрузки.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2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Самостоятельное освоение двигательных действий.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Судейство простейших спортивных соревнований по различным видам легкой атлетики в качестве судьи.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1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травмы во время занятий различными видами легкой атлетики и мероприятия по их профилактике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65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ошибок при выполнении технических приемов в беге, прыжках и метаниях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1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упражнений на развитие физических качеств, характерных для различных видов легкой атлетики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упражнений на развитие физических качеств, характерных для различных видов легкой атлетики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старта, с хода, в группах и в парах с фиксацией результата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5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старта, с хода, в группах и в парах с фиксацией результата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и имитационные упражнения при проведении занятий по различным видам легкой атлетики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1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и имитационные упражнения при проведении занятий по различным видам легкой атлетики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0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для изучения техники при занятиях бегом, прыжками и метаниями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для изучения техники при занятиях бегом, прыжками и метаниями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1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Прикладные виды легкой атлетики (кросс)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3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Прикладные виды легкой атлетики (кросс)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4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соревновательной деятельности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соревновательной деятельности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63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Соревнования, проводимые по нестандартным многоборьям (3–4 вида – «станции»)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4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Соревнования, проводимые по нестандартным многоборьям (3–4 вида – «станции»)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9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Подвижные игры с элементами бега, прыжков и метаний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0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Подвижные игры с элементами бега, прыжков и метаний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0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хода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26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низкого и высокого старта,  в группах и в парах с фиксацией результата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03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92A" w:rsidRDefault="00B9292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учебных дистанций с хода, в группах и в парах с фиксацией результата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363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Тестовые упражнения по физической подготовленности в беге, прыжках и метаниях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45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2A" w:rsidRDefault="00B9292A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Тестовые упражнения по физической подготовленности в беге, прыжках и метаниях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</w:tr>
      <w:tr w:rsidR="00B9292A">
        <w:trPr>
          <w:trHeight w:val="555"/>
        </w:trPr>
        <w:tc>
          <w:tcPr>
            <w:tcW w:w="9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292A" w:rsidRDefault="00B9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</w:tbl>
    <w:p w:rsidR="004317B0" w:rsidRDefault="004317B0">
      <w:pPr>
        <w:sectPr w:rsidR="004317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17B0" w:rsidRDefault="004317B0">
      <w:pPr>
        <w:sectPr w:rsidR="004317B0">
          <w:pgSz w:w="16383" w:h="11906" w:orient="landscape"/>
          <w:pgMar w:top="850" w:right="850" w:bottom="709" w:left="850" w:header="720" w:footer="720" w:gutter="0"/>
          <w:cols w:space="720"/>
        </w:sectPr>
      </w:pPr>
    </w:p>
    <w:p w:rsidR="004317B0" w:rsidRDefault="008C2A3D">
      <w:pPr>
        <w:spacing w:after="0"/>
        <w:ind w:left="120"/>
      </w:pPr>
      <w:bookmarkStart w:id="7" w:name="block-60868779"/>
      <w:bookmarkEnd w:id="6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4317B0" w:rsidRDefault="008C2A3D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4317B0" w:rsidRDefault="004317B0">
      <w:pPr>
        <w:spacing w:after="0" w:line="480" w:lineRule="auto"/>
        <w:ind w:left="120"/>
      </w:pPr>
    </w:p>
    <w:p w:rsidR="004317B0" w:rsidRDefault="004317B0">
      <w:pPr>
        <w:spacing w:after="0" w:line="480" w:lineRule="auto"/>
        <w:ind w:left="120"/>
      </w:pPr>
    </w:p>
    <w:p w:rsidR="004317B0" w:rsidRDefault="004317B0">
      <w:pPr>
        <w:spacing w:after="0"/>
        <w:ind w:left="120"/>
      </w:pPr>
    </w:p>
    <w:p w:rsidR="004317B0" w:rsidRDefault="008C2A3D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4317B0" w:rsidRDefault="004317B0">
      <w:pPr>
        <w:spacing w:after="0" w:line="480" w:lineRule="auto"/>
        <w:ind w:left="120"/>
      </w:pPr>
    </w:p>
    <w:p w:rsidR="004317B0" w:rsidRDefault="004317B0">
      <w:pPr>
        <w:spacing w:after="0"/>
        <w:ind w:left="120"/>
      </w:pPr>
    </w:p>
    <w:p w:rsidR="004317B0" w:rsidRDefault="008C2A3D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bookmarkEnd w:id="7"/>
    <w:p w:rsidR="004317B0" w:rsidRDefault="004317B0"/>
    <w:sectPr w:rsidR="004317B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A43C0"/>
    <w:multiLevelType w:val="multilevel"/>
    <w:tmpl w:val="B43C13FC"/>
    <w:lvl w:ilvl="0"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widowControl/>
        <w:ind w:left="1440" w:hanging="360"/>
      </w:pPr>
      <w:rPr>
        <w:rFonts w:ascii="Wingdings" w:hAnsi="Wingdings"/>
      </w:rPr>
    </w:lvl>
    <w:lvl w:ilvl="2"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3">
      <w:numFmt w:val="bullet"/>
      <w:lvlText w:val=""/>
      <w:lvlJc w:val="left"/>
      <w:pPr>
        <w:widowControl/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widowControl/>
        <w:ind w:left="3600" w:hanging="360"/>
      </w:pPr>
      <w:rPr>
        <w:rFonts w:ascii="Wingdings" w:hAnsi="Wingdings"/>
      </w:rPr>
    </w:lvl>
    <w:lvl w:ilvl="5"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6">
      <w:numFmt w:val="bullet"/>
      <w:lvlText w:val=""/>
      <w:lvlJc w:val="left"/>
      <w:pPr>
        <w:widowControl/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widowControl/>
        <w:ind w:left="5760" w:hanging="360"/>
      </w:pPr>
      <w:rPr>
        <w:rFonts w:ascii="Wingdings" w:hAnsi="Wingdings"/>
      </w:rPr>
    </w:lvl>
    <w:lvl w:ilvl="8"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</w:abstractNum>
  <w:abstractNum w:abstractNumId="1" w15:restartNumberingAfterBreak="0">
    <w:nsid w:val="3E3A741B"/>
    <w:multiLevelType w:val="multilevel"/>
    <w:tmpl w:val="F7AE6DC8"/>
    <w:lvl w:ilvl="0"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widowControl/>
        <w:ind w:left="1440" w:hanging="360"/>
      </w:pPr>
      <w:rPr>
        <w:rFonts w:ascii="Wingdings" w:hAnsi="Wingdings"/>
      </w:rPr>
    </w:lvl>
    <w:lvl w:ilvl="2"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3">
      <w:numFmt w:val="bullet"/>
      <w:lvlText w:val=""/>
      <w:lvlJc w:val="left"/>
      <w:pPr>
        <w:widowControl/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widowControl/>
        <w:ind w:left="3600" w:hanging="360"/>
      </w:pPr>
      <w:rPr>
        <w:rFonts w:ascii="Wingdings" w:hAnsi="Wingdings"/>
      </w:rPr>
    </w:lvl>
    <w:lvl w:ilvl="5"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6">
      <w:numFmt w:val="bullet"/>
      <w:lvlText w:val=""/>
      <w:lvlJc w:val="left"/>
      <w:pPr>
        <w:widowControl/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widowControl/>
        <w:ind w:left="5760" w:hanging="360"/>
      </w:pPr>
      <w:rPr>
        <w:rFonts w:ascii="Wingdings" w:hAnsi="Wingdings"/>
      </w:rPr>
    </w:lvl>
    <w:lvl w:ilvl="8"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</w:abstractNum>
  <w:abstractNum w:abstractNumId="2" w15:restartNumberingAfterBreak="0">
    <w:nsid w:val="60B42209"/>
    <w:multiLevelType w:val="multilevel"/>
    <w:tmpl w:val="C23C005A"/>
    <w:lvl w:ilvl="0"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widowControl/>
        <w:ind w:left="1440" w:hanging="360"/>
      </w:pPr>
      <w:rPr>
        <w:rFonts w:ascii="Wingdings" w:hAnsi="Wingdings"/>
      </w:rPr>
    </w:lvl>
    <w:lvl w:ilvl="2"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3">
      <w:numFmt w:val="bullet"/>
      <w:lvlText w:val=""/>
      <w:lvlJc w:val="left"/>
      <w:pPr>
        <w:widowControl/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widowControl/>
        <w:ind w:left="3600" w:hanging="360"/>
      </w:pPr>
      <w:rPr>
        <w:rFonts w:ascii="Wingdings" w:hAnsi="Wingdings"/>
      </w:rPr>
    </w:lvl>
    <w:lvl w:ilvl="5"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6">
      <w:numFmt w:val="bullet"/>
      <w:lvlText w:val=""/>
      <w:lvlJc w:val="left"/>
      <w:pPr>
        <w:widowControl/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widowControl/>
        <w:ind w:left="5760" w:hanging="360"/>
      </w:pPr>
      <w:rPr>
        <w:rFonts w:ascii="Wingdings" w:hAnsi="Wingdings"/>
      </w:rPr>
    </w:lvl>
    <w:lvl w:ilvl="8"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</w:abstractNum>
  <w:abstractNum w:abstractNumId="3" w15:restartNumberingAfterBreak="0">
    <w:nsid w:val="6D495BBF"/>
    <w:multiLevelType w:val="multilevel"/>
    <w:tmpl w:val="E65AC5B0"/>
    <w:lvl w:ilvl="0"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widowControl/>
        <w:ind w:left="1440" w:hanging="360"/>
      </w:pPr>
      <w:rPr>
        <w:rFonts w:ascii="Wingdings" w:hAnsi="Wingdings"/>
      </w:rPr>
    </w:lvl>
    <w:lvl w:ilvl="2"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3">
      <w:numFmt w:val="bullet"/>
      <w:lvlText w:val=""/>
      <w:lvlJc w:val="left"/>
      <w:pPr>
        <w:widowControl/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widowControl/>
        <w:ind w:left="3600" w:hanging="360"/>
      </w:pPr>
      <w:rPr>
        <w:rFonts w:ascii="Wingdings" w:hAnsi="Wingdings"/>
      </w:rPr>
    </w:lvl>
    <w:lvl w:ilvl="5"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6">
      <w:numFmt w:val="bullet"/>
      <w:lvlText w:val=""/>
      <w:lvlJc w:val="left"/>
      <w:pPr>
        <w:widowControl/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widowControl/>
        <w:ind w:left="5760" w:hanging="360"/>
      </w:pPr>
      <w:rPr>
        <w:rFonts w:ascii="Wingdings" w:hAnsi="Wingdings"/>
      </w:rPr>
    </w:lvl>
    <w:lvl w:ilvl="8"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</w:abstractNum>
  <w:abstractNum w:abstractNumId="4" w15:restartNumberingAfterBreak="0">
    <w:nsid w:val="7CE36781"/>
    <w:multiLevelType w:val="multilevel"/>
    <w:tmpl w:val="14CC3B84"/>
    <w:lvl w:ilvl="0"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widowControl/>
        <w:ind w:left="1440" w:hanging="360"/>
      </w:pPr>
      <w:rPr>
        <w:rFonts w:ascii="Wingdings" w:hAnsi="Wingdings"/>
      </w:rPr>
    </w:lvl>
    <w:lvl w:ilvl="2"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3">
      <w:numFmt w:val="bullet"/>
      <w:lvlText w:val=""/>
      <w:lvlJc w:val="left"/>
      <w:pPr>
        <w:widowControl/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widowControl/>
        <w:ind w:left="3600" w:hanging="360"/>
      </w:pPr>
      <w:rPr>
        <w:rFonts w:ascii="Wingdings" w:hAnsi="Wingdings"/>
      </w:rPr>
    </w:lvl>
    <w:lvl w:ilvl="5"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6">
      <w:numFmt w:val="bullet"/>
      <w:lvlText w:val=""/>
      <w:lvlJc w:val="left"/>
      <w:pPr>
        <w:widowControl/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widowControl/>
        <w:ind w:left="5760" w:hanging="360"/>
      </w:pPr>
      <w:rPr>
        <w:rFonts w:ascii="Wingdings" w:hAnsi="Wingdings"/>
      </w:rPr>
    </w:lvl>
    <w:lvl w:ilvl="8"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B0"/>
    <w:rsid w:val="004317B0"/>
    <w:rsid w:val="007E20FD"/>
    <w:rsid w:val="008C2A3D"/>
    <w:rsid w:val="00A80B40"/>
    <w:rsid w:val="00B9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2F27"/>
  <w15:docId w15:val="{347B075D-921F-40ED-8A0F-35CBBBEB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styleId="a3">
    <w:name w:val="header"/>
    <w:basedOn w:val="a"/>
    <w:link w:val="a4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Normal Indent"/>
    <w:basedOn w:val="a"/>
    <w:link w:val="a6"/>
    <w:pPr>
      <w:ind w:left="720"/>
    </w:pPr>
  </w:style>
  <w:style w:type="character" w:customStyle="1" w:styleId="a6">
    <w:name w:val="Обычный отступ Знак"/>
    <w:basedOn w:val="1"/>
    <w:link w:val="a5"/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Выделение1"/>
    <w:basedOn w:val="13"/>
    <w:link w:val="a8"/>
    <w:rPr>
      <w:i/>
    </w:rPr>
  </w:style>
  <w:style w:type="character" w:styleId="a8">
    <w:name w:val="Emphasis"/>
    <w:basedOn w:val="a0"/>
    <w:link w:val="16"/>
    <w:rPr>
      <w:i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a">
    <w:name w:val="Подзаголовок Знак"/>
    <w:basedOn w:val="1"/>
    <w:link w:val="a9"/>
    <w:rPr>
      <w:rFonts w:asciiTheme="majorHAnsi" w:hAnsiTheme="majorHAnsi"/>
      <w:i/>
      <w:color w:val="4F81BD" w:themeColor="accent1"/>
      <w:spacing w:val="15"/>
      <w:sz w:val="24"/>
    </w:rPr>
  </w:style>
  <w:style w:type="paragraph" w:styleId="ab">
    <w:name w:val="caption"/>
    <w:basedOn w:val="a"/>
    <w:next w:val="a"/>
    <w:link w:val="ac"/>
    <w:pPr>
      <w:spacing w:line="240" w:lineRule="auto"/>
    </w:pPr>
    <w:rPr>
      <w:b/>
      <w:color w:val="4F81BD" w:themeColor="accent1"/>
      <w:sz w:val="18"/>
    </w:rPr>
  </w:style>
  <w:style w:type="character" w:customStyle="1" w:styleId="ac">
    <w:name w:val="Название объекта Знак"/>
    <w:basedOn w:val="1"/>
    <w:link w:val="ab"/>
    <w:rPr>
      <w:b/>
      <w:color w:val="4F81BD" w:themeColor="accent1"/>
      <w:sz w:val="18"/>
    </w:rPr>
  </w:style>
  <w:style w:type="paragraph" w:styleId="ad">
    <w:name w:val="Title"/>
    <w:basedOn w:val="a"/>
    <w:next w:val="a"/>
    <w:link w:val="a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Заголовок Знак"/>
    <w:basedOn w:val="1"/>
    <w:link w:val="ad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3621</Words>
  <Characters>20641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2026-09-13T23:46:00Z</cp:lastPrinted>
  <dcterms:created xsi:type="dcterms:W3CDTF">2025-08-29T10:36:00Z</dcterms:created>
  <dcterms:modified xsi:type="dcterms:W3CDTF">2026-09-13T23:46:00Z</dcterms:modified>
</cp:coreProperties>
</file>