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E" w:rsidRDefault="00542E8E" w:rsidP="00542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47DC">
        <w:rPr>
          <w:noProof/>
          <w:sz w:val="24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-2540</wp:posOffset>
            </wp:positionV>
            <wp:extent cx="1026160" cy="571265"/>
            <wp:effectExtent l="0" t="0" r="254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26" cy="581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0554D2" w:rsidRDefault="000554D2" w:rsidP="00055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653E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E2A" w:rsidRDefault="000554D2" w:rsidP="00055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открытой образовательной площадки </w:t>
      </w:r>
    </w:p>
    <w:p w:rsidR="000554D2" w:rsidRDefault="000554D2" w:rsidP="00055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«Безграничные возможности: дети и взрослые в массовой школе» для педагогических работников НСО</w:t>
      </w:r>
    </w:p>
    <w:p w:rsidR="000554D2" w:rsidRDefault="000554D2" w:rsidP="00055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февраля 2019 года</w:t>
      </w:r>
    </w:p>
    <w:tbl>
      <w:tblPr>
        <w:tblStyle w:val="a5"/>
        <w:tblW w:w="15015" w:type="dxa"/>
        <w:tblLayout w:type="fixed"/>
        <w:tblLook w:val="01E0"/>
      </w:tblPr>
      <w:tblGrid>
        <w:gridCol w:w="2971"/>
        <w:gridCol w:w="6659"/>
        <w:gridCol w:w="2693"/>
        <w:gridCol w:w="2692"/>
      </w:tblGrid>
      <w:tr w:rsidR="009F7359" w:rsidRPr="00653E2A" w:rsidTr="001C2FDC"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359" w:rsidRDefault="009F7359" w:rsidP="0065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2A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  <w:p w:rsidR="009F7359" w:rsidRPr="009F7359" w:rsidRDefault="009F7359" w:rsidP="0065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1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7359" w:rsidRPr="00653E2A" w:rsidRDefault="009F7359" w:rsidP="00FD6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359" w:rsidRPr="00653E2A" w:rsidRDefault="009F7359" w:rsidP="00FD6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2A">
              <w:rPr>
                <w:rFonts w:ascii="Times New Roman" w:hAnsi="Times New Roman" w:cs="Times New Roman"/>
                <w:i/>
                <w:sz w:val="24"/>
                <w:szCs w:val="24"/>
              </w:rPr>
              <w:t>Часть 1. Инклюзивное образование как стратегическое направление: от замысла к первым результатам (</w:t>
            </w:r>
            <w:proofErr w:type="spellStart"/>
            <w:r w:rsidRPr="00653E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covorking</w:t>
            </w:r>
            <w:proofErr w:type="spellEnd"/>
            <w:r w:rsidRPr="00653E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F7359" w:rsidRPr="00653E2A" w:rsidRDefault="009F7359" w:rsidP="00FD6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359" w:rsidRPr="00653E2A" w:rsidTr="001C2FDC"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359" w:rsidRPr="00653E2A" w:rsidRDefault="009F7359" w:rsidP="00FD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9" w:rsidRPr="00653E2A" w:rsidRDefault="009F7359" w:rsidP="00542E8E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Современные тренды образования: программа развития новой школы и обучение детей с особыми образовательными потребностями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9" w:rsidRPr="00653E2A" w:rsidRDefault="009F7359" w:rsidP="00FD6088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Шмакова Анна Дмитриевна</w:t>
            </w:r>
            <w:r w:rsidRPr="00653E2A">
              <w:rPr>
                <w:lang w:eastAsia="en-US"/>
              </w:rPr>
              <w:t>, директор, доцент кафедры ИЕСЭН НГПУ</w:t>
            </w:r>
          </w:p>
        </w:tc>
      </w:tr>
      <w:tr w:rsidR="009F7359" w:rsidRPr="00653E2A" w:rsidTr="001C2FDC"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359" w:rsidRPr="00653E2A" w:rsidRDefault="009F7359" w:rsidP="00FD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9" w:rsidRPr="00653E2A" w:rsidRDefault="009F7359" w:rsidP="00542E8E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Инклюзия в массовой школе: опыт реализации регионального проекта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9" w:rsidRPr="00653E2A" w:rsidRDefault="009F7359" w:rsidP="00FD6088">
            <w:pPr>
              <w:pStyle w:val="a3"/>
              <w:spacing w:after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Вальшевская</w:t>
            </w:r>
            <w:proofErr w:type="spellEnd"/>
            <w:r>
              <w:rPr>
                <w:lang w:eastAsia="en-US"/>
              </w:rPr>
              <w:t xml:space="preserve"> Ольга Владимировна</w:t>
            </w:r>
            <w:r w:rsidRPr="00653E2A">
              <w:rPr>
                <w:lang w:eastAsia="en-US"/>
              </w:rPr>
              <w:t>, заместитель директора по УВР</w:t>
            </w:r>
          </w:p>
        </w:tc>
      </w:tr>
      <w:tr w:rsidR="009F7359" w:rsidRPr="00653E2A" w:rsidTr="001C2FDC"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59" w:rsidRPr="00653E2A" w:rsidRDefault="009F7359" w:rsidP="00FD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653E2A" w:rsidRDefault="009F7359" w:rsidP="00542E8E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специальных образовательных условий в ОУ для эффективного и успешного обучения учащихся с ОВЗ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653E2A" w:rsidRDefault="009F7359" w:rsidP="00FD6088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Трофимова Людмила Анатольевна, директор МКОУ С(К)Ш № 148</w:t>
            </w:r>
          </w:p>
        </w:tc>
      </w:tr>
      <w:tr w:rsidR="000554D2" w:rsidRPr="00653E2A" w:rsidTr="000554D2">
        <w:trPr>
          <w:trHeight w:val="41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2" w:rsidRPr="00653E2A" w:rsidRDefault="000554D2" w:rsidP="009F7359">
            <w:pPr>
              <w:widowControl w:val="0"/>
              <w:autoSpaceDE w:val="0"/>
              <w:autoSpaceDN w:val="0"/>
              <w:adjustRightInd w:val="0"/>
              <w:ind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F7B" w:rsidRPr="00653E2A">
              <w:rPr>
                <w:rFonts w:ascii="Times New Roman" w:hAnsi="Times New Roman" w:cs="Times New Roman"/>
                <w:sz w:val="24"/>
                <w:szCs w:val="24"/>
              </w:rPr>
              <w:t>0.30 – 11.0</w:t>
            </w:r>
            <w:r w:rsidRPr="00653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54D2" w:rsidRPr="00653E2A" w:rsidRDefault="000554D2" w:rsidP="00FD6088">
            <w:pPr>
              <w:pStyle w:val="a3"/>
              <w:spacing w:after="0"/>
              <w:jc w:val="center"/>
              <w:rPr>
                <w:i/>
                <w:lang w:eastAsia="en-US"/>
              </w:rPr>
            </w:pPr>
          </w:p>
          <w:p w:rsidR="000554D2" w:rsidRPr="00653E2A" w:rsidRDefault="000554D2" w:rsidP="006D6F7B">
            <w:pPr>
              <w:pStyle w:val="a3"/>
              <w:spacing w:after="0"/>
              <w:jc w:val="center"/>
              <w:rPr>
                <w:i/>
                <w:lang w:eastAsia="en-US"/>
              </w:rPr>
            </w:pPr>
            <w:r w:rsidRPr="00653E2A">
              <w:rPr>
                <w:i/>
                <w:lang w:eastAsia="en-US"/>
              </w:rPr>
              <w:t xml:space="preserve">Часть 2. Инклюзивная образовательная среда (экскурсия) </w:t>
            </w:r>
          </w:p>
        </w:tc>
      </w:tr>
      <w:tr w:rsidR="000554D2" w:rsidRPr="00653E2A" w:rsidTr="00653E2A">
        <w:trPr>
          <w:trHeight w:val="70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2" w:rsidRPr="00653E2A" w:rsidRDefault="000554D2" w:rsidP="009F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D2" w:rsidRPr="00653E2A" w:rsidRDefault="00653E2A" w:rsidP="009F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2A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1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54D2" w:rsidRPr="00653E2A" w:rsidRDefault="000554D2" w:rsidP="00FD6088">
            <w:pPr>
              <w:pStyle w:val="a3"/>
              <w:spacing w:after="0"/>
              <w:jc w:val="center"/>
              <w:rPr>
                <w:i/>
                <w:lang w:eastAsia="en-US"/>
              </w:rPr>
            </w:pPr>
          </w:p>
          <w:p w:rsidR="000554D2" w:rsidRPr="00653E2A" w:rsidRDefault="000554D2" w:rsidP="00653E2A">
            <w:pPr>
              <w:pStyle w:val="a3"/>
              <w:spacing w:after="0"/>
              <w:jc w:val="center"/>
              <w:rPr>
                <w:i/>
                <w:lang w:eastAsia="en-US"/>
              </w:rPr>
            </w:pPr>
            <w:r w:rsidRPr="00653E2A">
              <w:rPr>
                <w:i/>
                <w:lang w:eastAsia="en-US"/>
              </w:rPr>
              <w:t>Часть 3. Инклюзивное образование: тактика  и технологии</w:t>
            </w:r>
          </w:p>
        </w:tc>
      </w:tr>
      <w:tr w:rsidR="000554D2" w:rsidRPr="00653E2A" w:rsidTr="000554D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D2" w:rsidRPr="00653E2A" w:rsidRDefault="006D6F7B" w:rsidP="009F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653E2A" w:rsidRPr="0065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E2A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653E2A" w:rsidRPr="00653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2" w:rsidRPr="00653E2A" w:rsidRDefault="000554D2" w:rsidP="00FD6088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Составление  и стратегии реализации индивидуального учебного плана</w:t>
            </w:r>
          </w:p>
          <w:p w:rsidR="000554D2" w:rsidRPr="00653E2A" w:rsidRDefault="000554D2" w:rsidP="00FD6088">
            <w:pPr>
              <w:pStyle w:val="a3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2" w:rsidRDefault="000554D2" w:rsidP="00FD6088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Мастер-класс</w:t>
            </w:r>
          </w:p>
          <w:p w:rsidR="009F7359" w:rsidRPr="009F7359" w:rsidRDefault="009F7359" w:rsidP="00FD6088">
            <w:pPr>
              <w:pStyle w:val="a3"/>
              <w:spacing w:after="0"/>
              <w:jc w:val="center"/>
              <w:rPr>
                <w:b/>
                <w:lang w:eastAsia="en-US"/>
              </w:rPr>
            </w:pPr>
            <w:r w:rsidRPr="009F7359">
              <w:rPr>
                <w:b/>
                <w:lang w:eastAsia="en-US"/>
              </w:rPr>
              <w:t xml:space="preserve">а/зал – </w:t>
            </w:r>
            <w:proofErr w:type="spellStart"/>
            <w:r w:rsidRPr="009F7359">
              <w:rPr>
                <w:b/>
                <w:lang w:eastAsia="en-US"/>
              </w:rPr>
              <w:t>конф</w:t>
            </w:r>
            <w:proofErr w:type="spellEnd"/>
            <w:r w:rsidRPr="009F7359">
              <w:rPr>
                <w:b/>
                <w:lang w:eastAsia="en-US"/>
              </w:rPr>
              <w:t>./зал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2" w:rsidRPr="00653E2A" w:rsidRDefault="0019667C" w:rsidP="00FD6088">
            <w:pPr>
              <w:pStyle w:val="a3"/>
              <w:spacing w:after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Вальшевская</w:t>
            </w:r>
            <w:proofErr w:type="spellEnd"/>
            <w:r>
              <w:rPr>
                <w:lang w:eastAsia="en-US"/>
              </w:rPr>
              <w:t xml:space="preserve"> Ольга Владимировна</w:t>
            </w:r>
            <w:r w:rsidR="000554D2" w:rsidRPr="00653E2A">
              <w:rPr>
                <w:lang w:eastAsia="en-US"/>
              </w:rPr>
              <w:t>, заместитель директора по УВР</w:t>
            </w:r>
          </w:p>
        </w:tc>
      </w:tr>
      <w:tr w:rsidR="000554D2" w:rsidRPr="00653E2A" w:rsidTr="000554D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D2" w:rsidRPr="00653E2A" w:rsidRDefault="00653E2A" w:rsidP="009F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2A">
              <w:rPr>
                <w:rFonts w:ascii="Times New Roman" w:hAnsi="Times New Roman" w:cs="Times New Roman"/>
                <w:sz w:val="24"/>
                <w:szCs w:val="24"/>
              </w:rPr>
              <w:t>11.15 – 11.30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2" w:rsidRPr="00653E2A" w:rsidRDefault="006D6F7B" w:rsidP="00FD6088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Освоение АООП по математике</w:t>
            </w:r>
            <w:r w:rsidR="000554D2" w:rsidRPr="00653E2A">
              <w:rPr>
                <w:lang w:eastAsia="en-US"/>
              </w:rPr>
              <w:t xml:space="preserve"> в 5 классе</w:t>
            </w:r>
          </w:p>
          <w:p w:rsidR="000554D2" w:rsidRPr="00653E2A" w:rsidRDefault="000554D2" w:rsidP="00FD6088">
            <w:pPr>
              <w:pStyle w:val="a3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2" w:rsidRDefault="000554D2" w:rsidP="00FD6088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Совместная экспертиза рабочих программ</w:t>
            </w:r>
          </w:p>
          <w:p w:rsidR="009F7359" w:rsidRPr="00653E2A" w:rsidRDefault="009F7359" w:rsidP="00FD6088">
            <w:pPr>
              <w:pStyle w:val="a3"/>
              <w:spacing w:after="0"/>
              <w:jc w:val="center"/>
              <w:rPr>
                <w:lang w:eastAsia="en-US"/>
              </w:rPr>
            </w:pPr>
            <w:r w:rsidRPr="009F7359">
              <w:rPr>
                <w:b/>
                <w:lang w:eastAsia="en-US"/>
              </w:rPr>
              <w:t xml:space="preserve">а/зал – </w:t>
            </w:r>
            <w:proofErr w:type="spellStart"/>
            <w:r w:rsidRPr="009F7359">
              <w:rPr>
                <w:b/>
                <w:lang w:eastAsia="en-US"/>
              </w:rPr>
              <w:t>конф</w:t>
            </w:r>
            <w:proofErr w:type="spellEnd"/>
            <w:r w:rsidRPr="009F7359">
              <w:rPr>
                <w:b/>
                <w:lang w:eastAsia="en-US"/>
              </w:rPr>
              <w:t>./зал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2" w:rsidRPr="00653E2A" w:rsidRDefault="006D6F7B" w:rsidP="006D6F7B">
            <w:pPr>
              <w:pStyle w:val="a3"/>
              <w:spacing w:after="0"/>
              <w:jc w:val="center"/>
              <w:rPr>
                <w:lang w:eastAsia="en-US"/>
              </w:rPr>
            </w:pPr>
            <w:proofErr w:type="spellStart"/>
            <w:r w:rsidRPr="00653E2A">
              <w:rPr>
                <w:lang w:eastAsia="en-US"/>
              </w:rPr>
              <w:t>Чертушкина</w:t>
            </w:r>
            <w:proofErr w:type="spellEnd"/>
            <w:r w:rsidR="0019667C">
              <w:rPr>
                <w:lang w:eastAsia="en-US"/>
              </w:rPr>
              <w:t xml:space="preserve"> Елена Викторовна</w:t>
            </w:r>
            <w:r w:rsidR="000554D2" w:rsidRPr="00653E2A">
              <w:rPr>
                <w:lang w:eastAsia="en-US"/>
              </w:rPr>
              <w:t xml:space="preserve">, </w:t>
            </w:r>
            <w:r w:rsidRPr="00653E2A">
              <w:rPr>
                <w:lang w:eastAsia="en-US"/>
              </w:rPr>
              <w:t>учитель математики</w:t>
            </w:r>
          </w:p>
        </w:tc>
      </w:tr>
      <w:tr w:rsidR="009003B9" w:rsidRPr="00653E2A" w:rsidTr="00D06189">
        <w:trPr>
          <w:trHeight w:val="923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03B9" w:rsidRPr="00653E2A" w:rsidRDefault="009003B9" w:rsidP="009F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1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11.30</w:t>
            </w:r>
            <w:r w:rsidR="009F7359" w:rsidRPr="00D061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Pr="00D061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03B9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 xml:space="preserve">Использование конструктора </w:t>
            </w:r>
            <w:proofErr w:type="spellStart"/>
            <w:r w:rsidRPr="00653E2A">
              <w:rPr>
                <w:lang w:val="en-US" w:eastAsia="en-US"/>
              </w:rPr>
              <w:t>Cuboro</w:t>
            </w:r>
            <w:proofErr w:type="spellEnd"/>
            <w:r w:rsidRPr="00653E2A">
              <w:rPr>
                <w:lang w:eastAsia="en-US"/>
              </w:rPr>
              <w:t xml:space="preserve"> как образовательного инструмента развития </w:t>
            </w:r>
          </w:p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03B9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Фрагмент открытого занятия</w:t>
            </w:r>
          </w:p>
          <w:p w:rsidR="009F7359" w:rsidRPr="009F7359" w:rsidRDefault="009F7359" w:rsidP="009003B9">
            <w:pPr>
              <w:pStyle w:val="a3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Кресс Екатерина Сергеевна</w:t>
            </w:r>
            <w:r w:rsidRPr="00653E2A">
              <w:rPr>
                <w:lang w:eastAsia="en-US"/>
              </w:rPr>
              <w:t>,</w:t>
            </w:r>
          </w:p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учитель начальных классов</w:t>
            </w:r>
          </w:p>
        </w:tc>
      </w:tr>
      <w:tr w:rsidR="009003B9" w:rsidRPr="00653E2A" w:rsidTr="00D06189">
        <w:trPr>
          <w:trHeight w:val="922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003B9" w:rsidRPr="00653E2A" w:rsidRDefault="009003B9" w:rsidP="009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Современный урок с применением технологий инклюзивного обучения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03B9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Фрагмент открытого занятия</w:t>
            </w:r>
          </w:p>
          <w:p w:rsidR="009F7359" w:rsidRPr="009F7359" w:rsidRDefault="009F7359" w:rsidP="009003B9">
            <w:pPr>
              <w:pStyle w:val="a3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254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03B9" w:rsidRPr="00653E2A" w:rsidRDefault="00D0618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Енидеркина</w:t>
            </w:r>
            <w:proofErr w:type="spellEnd"/>
            <w:r>
              <w:rPr>
                <w:lang w:eastAsia="en-US"/>
              </w:rPr>
              <w:t xml:space="preserve"> Ольга Андреевна,</w:t>
            </w:r>
          </w:p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учитель начальных классов</w:t>
            </w:r>
          </w:p>
        </w:tc>
      </w:tr>
      <w:tr w:rsidR="009003B9" w:rsidRPr="00653E2A" w:rsidTr="00D06189">
        <w:trPr>
          <w:trHeight w:val="922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003B9" w:rsidRPr="00653E2A" w:rsidRDefault="009003B9" w:rsidP="009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03B9" w:rsidRPr="00653E2A" w:rsidRDefault="009003B9" w:rsidP="009003B9">
            <w:pPr>
              <w:pStyle w:val="a3"/>
              <w:spacing w:after="0"/>
              <w:jc w:val="center"/>
              <w:rPr>
                <w:highlight w:val="yellow"/>
                <w:lang w:eastAsia="en-US"/>
              </w:rPr>
            </w:pPr>
            <w:r w:rsidRPr="00653E2A">
              <w:rPr>
                <w:lang w:eastAsia="en-US"/>
              </w:rPr>
              <w:t>Работа логопеда с детьми со статусом ОВЗ в условиях инклюзивного образования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03B9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Открытое занятие</w:t>
            </w:r>
          </w:p>
          <w:p w:rsidR="009F7359" w:rsidRPr="009F7359" w:rsidRDefault="009F7359" w:rsidP="009003B9">
            <w:pPr>
              <w:pStyle w:val="a3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Казакова Наталья Михайловна</w:t>
            </w:r>
            <w:r w:rsidRPr="00653E2A">
              <w:rPr>
                <w:lang w:eastAsia="en-US"/>
              </w:rPr>
              <w:t>,</w:t>
            </w:r>
          </w:p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учитель-логопед</w:t>
            </w:r>
          </w:p>
        </w:tc>
      </w:tr>
      <w:tr w:rsidR="009003B9" w:rsidRPr="00653E2A" w:rsidTr="00D06189">
        <w:trPr>
          <w:trHeight w:val="922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003B9" w:rsidRPr="00653E2A" w:rsidRDefault="009003B9" w:rsidP="009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03B9" w:rsidRPr="00653E2A" w:rsidRDefault="009F7359" w:rsidP="009003B9">
            <w:pPr>
              <w:pStyle w:val="a3"/>
              <w:spacing w:after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Физическое воспитание детей с ограниченными возможностями здоровья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03B9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Открытое занятие</w:t>
            </w:r>
          </w:p>
          <w:p w:rsidR="009F7359" w:rsidRPr="009F7359" w:rsidRDefault="009F7359" w:rsidP="009003B9">
            <w:pPr>
              <w:pStyle w:val="a3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с/зал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03B9" w:rsidRPr="00653E2A" w:rsidRDefault="009F7359" w:rsidP="009F7359">
            <w:pPr>
              <w:pStyle w:val="a3"/>
              <w:spacing w:after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Трай</w:t>
            </w:r>
            <w:proofErr w:type="spellEnd"/>
            <w:r>
              <w:rPr>
                <w:lang w:eastAsia="en-US"/>
              </w:rPr>
              <w:t xml:space="preserve"> Юрий Юрьевич</w:t>
            </w:r>
            <w:r w:rsidR="009003B9" w:rsidRPr="00653E2A">
              <w:rPr>
                <w:lang w:eastAsia="en-US"/>
              </w:rPr>
              <w:t xml:space="preserve">, учитель </w:t>
            </w:r>
            <w:r>
              <w:rPr>
                <w:lang w:eastAsia="en-US"/>
              </w:rPr>
              <w:t>физической культуры</w:t>
            </w:r>
          </w:p>
        </w:tc>
      </w:tr>
      <w:tr w:rsidR="009003B9" w:rsidRPr="00653E2A" w:rsidTr="00D06189">
        <w:trPr>
          <w:trHeight w:val="922"/>
        </w:trPr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03B9" w:rsidRPr="00653E2A" w:rsidRDefault="009003B9" w:rsidP="009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1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12.00-12.30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proofErr w:type="spellStart"/>
            <w:r w:rsidRPr="00653E2A">
              <w:rPr>
                <w:lang w:eastAsia="en-US"/>
              </w:rPr>
              <w:t>Психокоррекционная</w:t>
            </w:r>
            <w:proofErr w:type="spellEnd"/>
            <w:r w:rsidRPr="00653E2A">
              <w:rPr>
                <w:lang w:eastAsia="en-US"/>
              </w:rPr>
              <w:t xml:space="preserve"> работа педагога-психолога с детьми с особыми образовательными потребностями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003B9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Открытое занятие</w:t>
            </w:r>
          </w:p>
          <w:p w:rsidR="009F7359" w:rsidRPr="009F7359" w:rsidRDefault="009F7359" w:rsidP="009003B9">
            <w:pPr>
              <w:pStyle w:val="a3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Брагина Анастасия </w:t>
            </w:r>
            <w:proofErr w:type="spellStart"/>
            <w:r>
              <w:rPr>
                <w:lang w:eastAsia="en-US"/>
              </w:rPr>
              <w:t>Азатовна</w:t>
            </w:r>
            <w:proofErr w:type="spellEnd"/>
            <w:r w:rsidRPr="00653E2A">
              <w:rPr>
                <w:lang w:eastAsia="en-US"/>
              </w:rPr>
              <w:t>,</w:t>
            </w:r>
          </w:p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учитель начальных классов,</w:t>
            </w:r>
          </w:p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педагог-психолог</w:t>
            </w:r>
          </w:p>
        </w:tc>
      </w:tr>
      <w:tr w:rsidR="009F7359" w:rsidRPr="00653E2A" w:rsidTr="00D06189">
        <w:trPr>
          <w:trHeight w:val="922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7359" w:rsidRPr="00653E2A" w:rsidRDefault="009F7359" w:rsidP="009F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7359" w:rsidRPr="00653E2A" w:rsidRDefault="009F7359" w:rsidP="009F7359">
            <w:pPr>
              <w:pStyle w:val="a3"/>
              <w:spacing w:after="0"/>
              <w:jc w:val="center"/>
              <w:rPr>
                <w:highlight w:val="yellow"/>
                <w:lang w:eastAsia="en-US"/>
              </w:rPr>
            </w:pPr>
            <w:r w:rsidRPr="00653E2A">
              <w:rPr>
                <w:lang w:eastAsia="en-US"/>
              </w:rPr>
              <w:t>Инновационный подход учителя-дефектолога к методам и приемам коррекционно-развивающей работы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7359" w:rsidRDefault="009F7359" w:rsidP="009F735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Открытое занятие</w:t>
            </w:r>
          </w:p>
          <w:p w:rsidR="009F7359" w:rsidRPr="009F7359" w:rsidRDefault="009F7359" w:rsidP="009F7359">
            <w:pPr>
              <w:pStyle w:val="a3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208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F7359" w:rsidRPr="00653E2A" w:rsidRDefault="009F7359" w:rsidP="009F7359">
            <w:pPr>
              <w:pStyle w:val="a3"/>
              <w:spacing w:after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Стрельцова</w:t>
            </w:r>
            <w:proofErr w:type="spellEnd"/>
            <w:r>
              <w:rPr>
                <w:lang w:eastAsia="en-US"/>
              </w:rPr>
              <w:t xml:space="preserve"> Евгения Владимировна</w:t>
            </w:r>
            <w:r w:rsidRPr="00653E2A">
              <w:rPr>
                <w:lang w:eastAsia="en-US"/>
              </w:rPr>
              <w:t>, учитель русского языка,</w:t>
            </w:r>
          </w:p>
          <w:p w:rsidR="009F7359" w:rsidRPr="00653E2A" w:rsidRDefault="009F7359" w:rsidP="009F735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учитель-дефектолог</w:t>
            </w:r>
          </w:p>
        </w:tc>
      </w:tr>
      <w:tr w:rsidR="009003B9" w:rsidRPr="00653E2A" w:rsidTr="00D06189">
        <w:trPr>
          <w:trHeight w:val="922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03B9" w:rsidRPr="00653E2A" w:rsidRDefault="009003B9" w:rsidP="009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 для детей со статусом ОВЗ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003B9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Открытое занятие</w:t>
            </w:r>
          </w:p>
          <w:p w:rsidR="009F7359" w:rsidRPr="009F7359" w:rsidRDefault="009F7359" w:rsidP="009003B9">
            <w:pPr>
              <w:pStyle w:val="a3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207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Дмитриева Юлия Михайловна, учитель английского языка</w:t>
            </w:r>
          </w:p>
        </w:tc>
      </w:tr>
      <w:tr w:rsidR="009003B9" w:rsidRPr="00653E2A" w:rsidTr="00D06189">
        <w:trPr>
          <w:trHeight w:val="922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003B9" w:rsidRPr="00653E2A" w:rsidRDefault="009003B9" w:rsidP="0090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Развитие мелкой моторики рук у детей со статусом ОВЗ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003B9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Открытое занятие</w:t>
            </w:r>
          </w:p>
          <w:p w:rsidR="009F7359" w:rsidRPr="009F7359" w:rsidRDefault="009F7359" w:rsidP="009003B9">
            <w:pPr>
              <w:pStyle w:val="a3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206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Школа вожатых</w:t>
            </w:r>
          </w:p>
        </w:tc>
      </w:tr>
      <w:tr w:rsidR="009003B9" w:rsidRPr="00653E2A" w:rsidTr="00653E2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B9" w:rsidRPr="00653E2A" w:rsidRDefault="009003B9" w:rsidP="009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2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9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 РДШ по результатам проекта социального партнерства</w:t>
            </w:r>
          </w:p>
          <w:p w:rsidR="00A55104" w:rsidRPr="00653E2A" w:rsidRDefault="00A55104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Взаимодействие учащихся С(К) СОШ № 148 и МАОУ СОШ  № 213 «Открытие» посредством организации совместной проектной деятельности «Общаемся в «Игра-сити»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9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lang w:eastAsia="en-US"/>
              </w:rPr>
              <w:t>Открытое заседание совета РДШ</w:t>
            </w:r>
          </w:p>
          <w:p w:rsidR="009F7359" w:rsidRPr="00653E2A" w:rsidRDefault="009F735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9F7359">
              <w:rPr>
                <w:b/>
                <w:lang w:eastAsia="en-US"/>
              </w:rPr>
              <w:t xml:space="preserve">а/зал – </w:t>
            </w:r>
            <w:proofErr w:type="spellStart"/>
            <w:r w:rsidRPr="009F7359">
              <w:rPr>
                <w:b/>
                <w:lang w:eastAsia="en-US"/>
              </w:rPr>
              <w:t>конф</w:t>
            </w:r>
            <w:proofErr w:type="spellEnd"/>
            <w:r w:rsidRPr="009F7359">
              <w:rPr>
                <w:b/>
                <w:lang w:eastAsia="en-US"/>
              </w:rPr>
              <w:t>./зал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B9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Боровская</w:t>
            </w:r>
            <w:proofErr w:type="spellEnd"/>
            <w:r>
              <w:rPr>
                <w:lang w:eastAsia="en-US"/>
              </w:rPr>
              <w:t xml:space="preserve"> Лариса Михайловна</w:t>
            </w:r>
            <w:r w:rsidRPr="00653E2A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учитель физической культуры, классный руководитель 6И класса</w:t>
            </w:r>
            <w:r w:rsidR="00A55104">
              <w:rPr>
                <w:lang w:eastAsia="en-US"/>
              </w:rPr>
              <w:t>;</w:t>
            </w:r>
          </w:p>
          <w:p w:rsidR="00A55104" w:rsidRPr="00653E2A" w:rsidRDefault="00A55104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Меньшикова Ольга Александровна, учитель-логопед С(К) СОШ № 148</w:t>
            </w:r>
          </w:p>
        </w:tc>
      </w:tr>
      <w:tr w:rsidR="009003B9" w:rsidRPr="00653E2A" w:rsidTr="000554D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9" w:rsidRPr="00653E2A" w:rsidRDefault="009003B9" w:rsidP="009003B9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2A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9003B9" w:rsidRPr="00653E2A" w:rsidRDefault="009003B9" w:rsidP="009003B9">
            <w:pPr>
              <w:pStyle w:val="a3"/>
              <w:spacing w:after="0"/>
              <w:jc w:val="center"/>
              <w:rPr>
                <w:i/>
                <w:lang w:eastAsia="en-US"/>
              </w:rPr>
            </w:pPr>
            <w:proofErr w:type="spellStart"/>
            <w:r w:rsidRPr="00653E2A">
              <w:rPr>
                <w:i/>
                <w:lang w:val="en-US" w:eastAsia="en-US"/>
              </w:rPr>
              <w:t>Cofe</w:t>
            </w:r>
            <w:proofErr w:type="spellEnd"/>
            <w:r w:rsidRPr="00653E2A">
              <w:rPr>
                <w:i/>
                <w:lang w:eastAsia="en-US"/>
              </w:rPr>
              <w:t>-</w:t>
            </w:r>
            <w:r w:rsidRPr="00653E2A">
              <w:rPr>
                <w:i/>
                <w:lang w:val="en-US" w:eastAsia="en-US"/>
              </w:rPr>
              <w:t>brake</w:t>
            </w:r>
            <w:r w:rsidRPr="00653E2A">
              <w:rPr>
                <w:i/>
                <w:lang w:eastAsia="en-US"/>
              </w:rPr>
              <w:t xml:space="preserve">. Обмен мнениями. </w:t>
            </w:r>
          </w:p>
          <w:p w:rsidR="009003B9" w:rsidRPr="00653E2A" w:rsidRDefault="009003B9" w:rsidP="009003B9">
            <w:pPr>
              <w:pStyle w:val="a3"/>
              <w:spacing w:after="0"/>
              <w:jc w:val="center"/>
              <w:rPr>
                <w:lang w:eastAsia="en-US"/>
              </w:rPr>
            </w:pPr>
            <w:r w:rsidRPr="00653E2A">
              <w:rPr>
                <w:i/>
                <w:lang w:eastAsia="en-US"/>
              </w:rPr>
              <w:t>Вручение сертификатов участия и папки методических материалов</w:t>
            </w:r>
            <w:r w:rsidRPr="00653E2A">
              <w:rPr>
                <w:lang w:eastAsia="en-US"/>
              </w:rPr>
              <w:t xml:space="preserve"> </w:t>
            </w:r>
          </w:p>
        </w:tc>
      </w:tr>
    </w:tbl>
    <w:p w:rsidR="0035247F" w:rsidRDefault="0035247F" w:rsidP="00065272"/>
    <w:sectPr w:rsidR="0035247F" w:rsidSect="00653E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54D2"/>
    <w:rsid w:val="000554D2"/>
    <w:rsid w:val="00065272"/>
    <w:rsid w:val="000C0007"/>
    <w:rsid w:val="00171A89"/>
    <w:rsid w:val="0019667C"/>
    <w:rsid w:val="0035247F"/>
    <w:rsid w:val="003526C2"/>
    <w:rsid w:val="0038302E"/>
    <w:rsid w:val="00542E8E"/>
    <w:rsid w:val="005851D7"/>
    <w:rsid w:val="00653E2A"/>
    <w:rsid w:val="006D6F7B"/>
    <w:rsid w:val="008B13AC"/>
    <w:rsid w:val="009003B9"/>
    <w:rsid w:val="009208E0"/>
    <w:rsid w:val="009F7359"/>
    <w:rsid w:val="00A55104"/>
    <w:rsid w:val="00AC3D24"/>
    <w:rsid w:val="00D0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54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54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2019-02-11T05:39:00Z</cp:lastPrinted>
  <dcterms:created xsi:type="dcterms:W3CDTF">2019-02-04T06:43:00Z</dcterms:created>
  <dcterms:modified xsi:type="dcterms:W3CDTF">2019-02-13T07:30:00Z</dcterms:modified>
</cp:coreProperties>
</file>