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DDD23" w14:textId="77777777" w:rsidR="00864135" w:rsidRDefault="00864135" w:rsidP="008641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1FE8A19" w14:textId="2C05AB95" w:rsidR="00864135" w:rsidRDefault="00864135" w:rsidP="00864135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ar-SA"/>
        </w:rPr>
        <w:drawing>
          <wp:inline distT="0" distB="0" distL="0" distR="0" wp14:anchorId="28C7AEE9" wp14:editId="2A1FC8BB">
            <wp:extent cx="6057900" cy="9212580"/>
            <wp:effectExtent l="0" t="0" r="0" b="7620"/>
            <wp:docPr id="464483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2" t="2306" r="5079" b="1510"/>
                    <a:stretch/>
                  </pic:blipFill>
                  <pic:spPr bwMode="auto">
                    <a:xfrm>
                      <a:off x="0" y="0"/>
                      <a:ext cx="6057900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2866F" w14:textId="77777777" w:rsidR="00864135" w:rsidRDefault="00864135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9C5DE69" w14:textId="77777777" w:rsidR="00864135" w:rsidRDefault="00864135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9E7F15E" w14:textId="77777777" w:rsidR="00864135" w:rsidRDefault="00864135" w:rsidP="008641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12C44E1" w14:textId="77777777" w:rsidR="00864135" w:rsidRDefault="00864135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FBED46F" w14:textId="77777777" w:rsidR="00864135" w:rsidRDefault="00864135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4306F54B" w14:textId="7A5B685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F0DC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МИНИСТЕРСТВО ПРОСВЕЩЕНИЯ РОССИЙСКОЙ ФЕДЕРАЦИИ</w:t>
      </w:r>
    </w:p>
    <w:p w14:paraId="7CFD093F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F0DC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Министерство образования Новосибирской области</w:t>
      </w:r>
    </w:p>
    <w:p w14:paraId="1258AF46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F0DC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Департамент образования и мэрии города Новосибирска</w:t>
      </w:r>
    </w:p>
    <w:p w14:paraId="6F48CDCB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F0DC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МАОУ СОШ № 213 Открытие</w:t>
      </w:r>
    </w:p>
    <w:p w14:paraId="570BDBE2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CFF3FBE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21"/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3541"/>
        <w:gridCol w:w="3835"/>
      </w:tblGrid>
      <w:tr w:rsidR="006F0DC7" w:rsidRPr="006F0DC7" w14:paraId="0EEFCDA3" w14:textId="77777777" w:rsidTr="001369AA">
        <w:tc>
          <w:tcPr>
            <w:tcW w:w="2689" w:type="dxa"/>
          </w:tcPr>
          <w:p w14:paraId="673D69A3" w14:textId="77777777" w:rsidR="006F0DC7" w:rsidRPr="006F0DC7" w:rsidRDefault="006F0DC7" w:rsidP="006F0DC7">
            <w:pPr>
              <w:rPr>
                <w:sz w:val="28"/>
                <w:szCs w:val="28"/>
                <w:lang w:eastAsia="ar-SA"/>
              </w:rPr>
            </w:pPr>
            <w:r w:rsidRPr="006F0DC7">
              <w:rPr>
                <w:sz w:val="28"/>
                <w:szCs w:val="28"/>
                <w:lang w:eastAsia="ar-SA"/>
              </w:rPr>
              <w:t>РАССМОТРЕНО</w:t>
            </w:r>
          </w:p>
          <w:p w14:paraId="3A0A77BE" w14:textId="77777777" w:rsidR="006F0DC7" w:rsidRPr="006F0DC7" w:rsidRDefault="006F0DC7" w:rsidP="006F0DC7">
            <w:pPr>
              <w:rPr>
                <w:sz w:val="28"/>
                <w:szCs w:val="28"/>
                <w:lang w:eastAsia="ar-SA"/>
              </w:rPr>
            </w:pPr>
            <w:r w:rsidRPr="006F0DC7">
              <w:rPr>
                <w:sz w:val="28"/>
                <w:szCs w:val="28"/>
                <w:lang w:eastAsia="ar-SA"/>
              </w:rPr>
              <w:t xml:space="preserve">Методическим </w:t>
            </w:r>
          </w:p>
          <w:p w14:paraId="3EA09295" w14:textId="77777777" w:rsidR="006F0DC7" w:rsidRPr="006F0DC7" w:rsidRDefault="006F0DC7" w:rsidP="006F0DC7">
            <w:pPr>
              <w:rPr>
                <w:sz w:val="28"/>
                <w:szCs w:val="28"/>
                <w:lang w:eastAsia="ar-SA"/>
              </w:rPr>
            </w:pPr>
            <w:r w:rsidRPr="006F0DC7">
              <w:rPr>
                <w:sz w:val="28"/>
                <w:szCs w:val="28"/>
                <w:lang w:eastAsia="ar-SA"/>
              </w:rPr>
              <w:t>советом</w:t>
            </w:r>
          </w:p>
          <w:p w14:paraId="312440D0" w14:textId="77777777" w:rsidR="006F0DC7" w:rsidRPr="006F0DC7" w:rsidRDefault="006F0DC7" w:rsidP="006F0DC7">
            <w:pPr>
              <w:rPr>
                <w:sz w:val="28"/>
                <w:szCs w:val="28"/>
                <w:lang w:eastAsia="ar-SA"/>
              </w:rPr>
            </w:pPr>
            <w:r w:rsidRPr="006F0DC7">
              <w:rPr>
                <w:sz w:val="28"/>
                <w:szCs w:val="28"/>
                <w:lang w:eastAsia="ar-SA"/>
              </w:rPr>
              <w:t xml:space="preserve">Протокол №1 </w:t>
            </w:r>
          </w:p>
          <w:p w14:paraId="56D72781" w14:textId="77777777" w:rsidR="006F0DC7" w:rsidRPr="006F0DC7" w:rsidRDefault="006F0DC7" w:rsidP="006F0DC7">
            <w:pPr>
              <w:rPr>
                <w:sz w:val="28"/>
                <w:szCs w:val="28"/>
                <w:lang w:eastAsia="ar-SA"/>
              </w:rPr>
            </w:pPr>
            <w:r w:rsidRPr="006F0DC7">
              <w:rPr>
                <w:sz w:val="28"/>
                <w:szCs w:val="28"/>
                <w:lang w:eastAsia="ar-SA"/>
              </w:rPr>
              <w:t>от «30» 08 2022 г.</w:t>
            </w:r>
          </w:p>
        </w:tc>
        <w:tc>
          <w:tcPr>
            <w:tcW w:w="3541" w:type="dxa"/>
          </w:tcPr>
          <w:p w14:paraId="171365B2" w14:textId="77777777" w:rsidR="006F0DC7" w:rsidRPr="006F0DC7" w:rsidRDefault="006F0DC7" w:rsidP="006F0DC7">
            <w:pPr>
              <w:rPr>
                <w:sz w:val="28"/>
                <w:szCs w:val="28"/>
                <w:lang w:eastAsia="ar-SA"/>
              </w:rPr>
            </w:pPr>
            <w:r w:rsidRPr="006F0DC7">
              <w:rPr>
                <w:sz w:val="28"/>
                <w:szCs w:val="28"/>
                <w:lang w:eastAsia="ar-SA"/>
              </w:rPr>
              <w:t>СОГЛАСОВАНО</w:t>
            </w:r>
          </w:p>
          <w:p w14:paraId="5E310B5E" w14:textId="77777777" w:rsidR="006F0DC7" w:rsidRPr="006F0DC7" w:rsidRDefault="006F0DC7" w:rsidP="006F0DC7">
            <w:pPr>
              <w:rPr>
                <w:sz w:val="28"/>
                <w:szCs w:val="28"/>
                <w:lang w:eastAsia="ar-SA"/>
              </w:rPr>
            </w:pPr>
            <w:r w:rsidRPr="006F0DC7">
              <w:rPr>
                <w:sz w:val="28"/>
                <w:szCs w:val="28"/>
                <w:lang w:eastAsia="ar-SA"/>
              </w:rPr>
              <w:t>Заместитель директора по УВР</w:t>
            </w:r>
          </w:p>
          <w:p w14:paraId="1A8E0DB6" w14:textId="77777777" w:rsidR="006F0DC7" w:rsidRPr="006F0DC7" w:rsidRDefault="006F0DC7" w:rsidP="006F0DC7">
            <w:pPr>
              <w:rPr>
                <w:sz w:val="28"/>
                <w:szCs w:val="28"/>
                <w:lang w:eastAsia="ar-SA"/>
              </w:rPr>
            </w:pPr>
            <w:r w:rsidRPr="006F0DC7">
              <w:rPr>
                <w:sz w:val="28"/>
                <w:szCs w:val="28"/>
                <w:lang w:eastAsia="ar-SA"/>
              </w:rPr>
              <w:t>________</w:t>
            </w:r>
            <w:proofErr w:type="spellStart"/>
            <w:r w:rsidRPr="006F0DC7">
              <w:rPr>
                <w:sz w:val="28"/>
                <w:szCs w:val="28"/>
                <w:lang w:eastAsia="ar-SA"/>
              </w:rPr>
              <w:t>Енидеркина</w:t>
            </w:r>
            <w:proofErr w:type="spellEnd"/>
            <w:r w:rsidRPr="006F0DC7">
              <w:rPr>
                <w:sz w:val="28"/>
                <w:szCs w:val="28"/>
                <w:lang w:eastAsia="ar-SA"/>
              </w:rPr>
              <w:t xml:space="preserve"> О. А.</w:t>
            </w:r>
          </w:p>
          <w:p w14:paraId="56B0BC8F" w14:textId="77777777" w:rsidR="006F0DC7" w:rsidRPr="006F0DC7" w:rsidRDefault="006F0DC7" w:rsidP="006F0DC7">
            <w:pPr>
              <w:rPr>
                <w:sz w:val="28"/>
                <w:szCs w:val="28"/>
                <w:lang w:eastAsia="ar-SA"/>
              </w:rPr>
            </w:pPr>
            <w:r w:rsidRPr="006F0DC7">
              <w:rPr>
                <w:sz w:val="28"/>
                <w:szCs w:val="28"/>
                <w:lang w:eastAsia="ar-SA"/>
              </w:rPr>
              <w:t>«30» 08 2022 г.</w:t>
            </w:r>
          </w:p>
        </w:tc>
        <w:tc>
          <w:tcPr>
            <w:tcW w:w="3835" w:type="dxa"/>
          </w:tcPr>
          <w:p w14:paraId="553E91B0" w14:textId="77777777" w:rsidR="006F0DC7" w:rsidRPr="006F0DC7" w:rsidRDefault="006F0DC7" w:rsidP="006F0DC7">
            <w:pPr>
              <w:rPr>
                <w:sz w:val="28"/>
                <w:szCs w:val="28"/>
                <w:lang w:eastAsia="ar-SA"/>
              </w:rPr>
            </w:pPr>
            <w:r w:rsidRPr="006F0DC7">
              <w:rPr>
                <w:sz w:val="28"/>
                <w:szCs w:val="28"/>
                <w:lang w:eastAsia="ar-SA"/>
              </w:rPr>
              <w:t>УТЕРЖДЕНО</w:t>
            </w:r>
          </w:p>
          <w:p w14:paraId="5C6801AD" w14:textId="77777777" w:rsidR="006F0DC7" w:rsidRPr="006F0DC7" w:rsidRDefault="006F0DC7" w:rsidP="006F0DC7">
            <w:pPr>
              <w:rPr>
                <w:sz w:val="28"/>
                <w:szCs w:val="28"/>
                <w:lang w:eastAsia="ar-SA"/>
              </w:rPr>
            </w:pPr>
            <w:r w:rsidRPr="006F0DC7">
              <w:rPr>
                <w:sz w:val="28"/>
                <w:szCs w:val="28"/>
                <w:lang w:eastAsia="ar-SA"/>
              </w:rPr>
              <w:t>Директор</w:t>
            </w:r>
          </w:p>
          <w:p w14:paraId="1D15238A" w14:textId="77777777" w:rsidR="006F0DC7" w:rsidRPr="006F0DC7" w:rsidRDefault="006F0DC7" w:rsidP="006F0DC7">
            <w:pPr>
              <w:rPr>
                <w:sz w:val="28"/>
                <w:szCs w:val="28"/>
                <w:lang w:eastAsia="ar-SA"/>
              </w:rPr>
            </w:pPr>
            <w:r w:rsidRPr="006F0DC7">
              <w:rPr>
                <w:sz w:val="28"/>
                <w:szCs w:val="28"/>
                <w:lang w:eastAsia="ar-SA"/>
              </w:rPr>
              <w:t>_______Безукладникова И.В.</w:t>
            </w:r>
          </w:p>
          <w:p w14:paraId="4F0128DE" w14:textId="77777777" w:rsidR="006F0DC7" w:rsidRPr="006F0DC7" w:rsidRDefault="006F0DC7" w:rsidP="006F0DC7">
            <w:pPr>
              <w:rPr>
                <w:sz w:val="28"/>
                <w:szCs w:val="28"/>
                <w:lang w:eastAsia="ar-SA"/>
              </w:rPr>
            </w:pPr>
            <w:r w:rsidRPr="006F0DC7">
              <w:rPr>
                <w:sz w:val="28"/>
                <w:szCs w:val="28"/>
                <w:lang w:eastAsia="ar-SA"/>
              </w:rPr>
              <w:t>Приказ №230-од</w:t>
            </w:r>
          </w:p>
          <w:p w14:paraId="7A89AE47" w14:textId="77777777" w:rsidR="006F0DC7" w:rsidRPr="006F0DC7" w:rsidRDefault="006F0DC7" w:rsidP="006F0DC7">
            <w:pPr>
              <w:rPr>
                <w:sz w:val="28"/>
                <w:szCs w:val="28"/>
                <w:lang w:eastAsia="ar-SA"/>
              </w:rPr>
            </w:pPr>
            <w:r w:rsidRPr="006F0DC7">
              <w:rPr>
                <w:sz w:val="28"/>
                <w:szCs w:val="28"/>
                <w:lang w:eastAsia="ar-SA"/>
              </w:rPr>
              <w:t>от «30» 08 2022 г.</w:t>
            </w:r>
          </w:p>
        </w:tc>
      </w:tr>
    </w:tbl>
    <w:p w14:paraId="20B092CD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0FC78DF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0B5D7E7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B28B167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32A9942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4462E7A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371CC53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FB84300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F0DC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АДАПТИРОВАННАЯ ПРОГРАММА </w:t>
      </w:r>
    </w:p>
    <w:p w14:paraId="1AEF2F58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F0DC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ОСНОВНОГО ОБЩЕГО ОБРАЗОВАНИЯ</w:t>
      </w:r>
    </w:p>
    <w:p w14:paraId="64F7FC5D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F0DC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учебного предмета</w:t>
      </w:r>
    </w:p>
    <w:p w14:paraId="18995ADF" w14:textId="7D7C7A36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F0DC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Литература</w:t>
      </w:r>
      <w:r w:rsidRPr="006F0DC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</w:t>
      </w:r>
    </w:p>
    <w:p w14:paraId="4E3FE3BE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F0DC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для обучающихся с ЗПР</w:t>
      </w:r>
    </w:p>
    <w:p w14:paraId="0410DBD9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F0DC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(ВАРИАНТ 7.2)</w:t>
      </w:r>
    </w:p>
    <w:p w14:paraId="15CED5EC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AF17A27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5CE80594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C2AEFAF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2639DC26" w14:textId="0CF66799" w:rsid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63F10DA1" w14:textId="31A4CA68" w:rsid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19F5C75C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14BF73E6" w14:textId="77777777" w:rsidR="006F0DC7" w:rsidRPr="006F0DC7" w:rsidRDefault="006F0DC7" w:rsidP="006F0DC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F0DC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Составитель: Дрёмина Наталья Александровна</w:t>
      </w:r>
    </w:p>
    <w:p w14:paraId="0FCE0D15" w14:textId="77777777" w:rsidR="006F0DC7" w:rsidRPr="006F0DC7" w:rsidRDefault="006F0DC7" w:rsidP="006F0DC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F0DC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учитель__________</w:t>
      </w:r>
    </w:p>
    <w:p w14:paraId="6ED89FE4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77ACFB0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D7E4F1C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1AD932E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3AF4136B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4099C331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65E2080A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2B5B4E49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68D71A83" w14:textId="47C34241" w:rsid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28D1A011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1F21052F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50D09DA3" w14:textId="6EF2FD2C" w:rsid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7AE76AA1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6E3C4D94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1A791F07" w14:textId="77777777" w:rsidR="006F0DC7" w:rsidRPr="006F0DC7" w:rsidRDefault="006F0DC7" w:rsidP="006F0D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F0DC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Новосибирск 2022</w:t>
      </w:r>
    </w:p>
    <w:p w14:paraId="6A04AA49" w14:textId="77777777" w:rsidR="006F0DC7" w:rsidRDefault="006F0DC7" w:rsidP="004B5BDB">
      <w:pPr>
        <w:spacing w:after="0" w:line="240" w:lineRule="auto"/>
        <w:ind w:left="567" w:firstLine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410E71E" w14:textId="77777777" w:rsidR="006F0DC7" w:rsidRDefault="006F0DC7" w:rsidP="004B5BDB">
      <w:pPr>
        <w:spacing w:after="0" w:line="240" w:lineRule="auto"/>
        <w:ind w:left="567" w:firstLine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16AA5D45" w14:textId="59F49FED" w:rsidR="006F0DC7" w:rsidRDefault="006F0DC7" w:rsidP="006F0DC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18A828F5" w14:textId="77777777" w:rsidR="006F0DC7" w:rsidRDefault="006F0DC7" w:rsidP="006F0DC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3AC8E4B5" w14:textId="4A7F74A3" w:rsidR="004B5BDB" w:rsidRPr="006735B2" w:rsidRDefault="004B5BDB" w:rsidP="004B5BDB">
      <w:pPr>
        <w:spacing w:after="0" w:line="240" w:lineRule="auto"/>
        <w:ind w:left="567" w:firstLine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735B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Пояснительная записка</w:t>
      </w:r>
    </w:p>
    <w:p w14:paraId="47FAB936" w14:textId="77777777" w:rsidR="004B5BDB" w:rsidRPr="006735B2" w:rsidRDefault="00C73C8B" w:rsidP="004B5B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Адаптированная р</w:t>
      </w:r>
      <w:r w:rsidR="004B5BDB" w:rsidRPr="006735B2">
        <w:rPr>
          <w:rFonts w:ascii="Times New Roman" w:hAnsi="Times New Roman" w:cs="Times New Roman"/>
          <w:sz w:val="24"/>
          <w:szCs w:val="24"/>
        </w:rPr>
        <w:t>абочая программа учебного предмета «Литература» составлена на основе нормативно-правовых документов и материалов:</w:t>
      </w:r>
    </w:p>
    <w:p w14:paraId="78A03510" w14:textId="77777777" w:rsidR="004B5BDB" w:rsidRPr="006735B2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6735B2">
        <w:rPr>
          <w:rFonts w:ascii="Times New Roman" w:hAnsi="Times New Roman" w:cs="Times New Roman"/>
          <w:sz w:val="24"/>
          <w:szCs w:val="24"/>
        </w:rPr>
        <w:t xml:space="preserve"> </w:t>
      </w:r>
      <w:r w:rsidRPr="006735B2">
        <w:rPr>
          <w:rFonts w:ascii="Times New Roman" w:hAnsi="Times New Roman" w:cs="Times New Roman"/>
          <w:sz w:val="24"/>
          <w:szCs w:val="24"/>
        </w:rPr>
        <w:sym w:font="Symbol" w:char="F0B7"/>
      </w:r>
      <w:r w:rsidRPr="006735B2">
        <w:rPr>
          <w:rFonts w:ascii="Times New Roman" w:hAnsi="Times New Roman" w:cs="Times New Roman"/>
          <w:sz w:val="24"/>
          <w:szCs w:val="24"/>
        </w:rPr>
        <w:t xml:space="preserve"> Федерального закона от 29.12.2012 г. № 273-ФЗ «Об образовании в Российской Федерации» (с изменениями от 02.03.2016 г. № 46-ФЗ); </w:t>
      </w:r>
    </w:p>
    <w:p w14:paraId="3520AEF5" w14:textId="77777777" w:rsidR="004B5BDB" w:rsidRPr="006735B2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6735B2">
        <w:rPr>
          <w:rFonts w:ascii="Times New Roman" w:hAnsi="Times New Roman" w:cs="Times New Roman"/>
          <w:sz w:val="24"/>
          <w:szCs w:val="24"/>
        </w:rPr>
        <w:sym w:font="Symbol" w:char="F0B7"/>
      </w:r>
      <w:r w:rsidRPr="006735B2">
        <w:rPr>
          <w:rFonts w:ascii="Times New Roman" w:hAnsi="Times New Roman" w:cs="Times New Roman"/>
          <w:sz w:val="24"/>
          <w:szCs w:val="24"/>
        </w:rPr>
        <w:t xml:space="preserve"> Федерального государственного образовательного стандарта основного общего образования (утвержденного приказом Министерства образования и науки РФ от 17 декабря 2010 г. № 1897, с изменениями, внесенными приказами Минобрнауки России от 29 декабря 2014 года № 1644, от 31 декабря 2015 года № 1577 </w:t>
      </w:r>
    </w:p>
    <w:p w14:paraId="41E4C87E" w14:textId="77777777" w:rsidR="004B5BDB" w:rsidRPr="006735B2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6735B2">
        <w:rPr>
          <w:rFonts w:ascii="Times New Roman" w:hAnsi="Times New Roman" w:cs="Times New Roman"/>
          <w:sz w:val="24"/>
          <w:szCs w:val="24"/>
        </w:rPr>
        <w:sym w:font="Symbol" w:char="F0B7"/>
      </w:r>
      <w:r w:rsidRPr="006735B2">
        <w:rPr>
          <w:rFonts w:ascii="Times New Roman" w:hAnsi="Times New Roman" w:cs="Times New Roman"/>
          <w:sz w:val="24"/>
          <w:szCs w:val="24"/>
        </w:rPr>
        <w:t xml:space="preserve"> «Гигиенических требований к условиям обучения в общеобразовательных учреждениях», утверждённые Постановлением Главного государственного санитарного врача Российской Федерации от 28.09.2020 № 28 "Об утверждении санитарных правил СП 2.4. 3648-20 "Санитарно-эпидемиологические требования к организациям воспитания и обучения, отдыха и оздоровления детей и молодёжи"</w:t>
      </w:r>
    </w:p>
    <w:p w14:paraId="00EC5B4D" w14:textId="77777777" w:rsidR="004B5BDB" w:rsidRPr="006735B2" w:rsidRDefault="004B5BDB" w:rsidP="004B5BDB">
      <w:pPr>
        <w:pStyle w:val="a9"/>
        <w:numPr>
          <w:ilvl w:val="0"/>
          <w:numId w:val="1"/>
        </w:numPr>
      </w:pPr>
      <w:r w:rsidRPr="006735B2">
        <w:t xml:space="preserve">Примерной программы по литературе </w:t>
      </w:r>
    </w:p>
    <w:p w14:paraId="06773E11" w14:textId="77777777" w:rsidR="004B5BDB" w:rsidRPr="006735B2" w:rsidRDefault="004B5BDB" w:rsidP="004B5BDB">
      <w:pPr>
        <w:pStyle w:val="a9"/>
        <w:numPr>
          <w:ilvl w:val="0"/>
          <w:numId w:val="1"/>
        </w:numPr>
      </w:pPr>
      <w:r w:rsidRPr="006735B2">
        <w:t xml:space="preserve"> Учебного плана МАОУ СОШ №213 «Открытие»</w:t>
      </w:r>
    </w:p>
    <w:p w14:paraId="2794C248" w14:textId="77777777" w:rsidR="004B5BDB" w:rsidRPr="006735B2" w:rsidRDefault="004B5BDB" w:rsidP="004B5BDB">
      <w:pPr>
        <w:pStyle w:val="a9"/>
        <w:numPr>
          <w:ilvl w:val="0"/>
          <w:numId w:val="1"/>
        </w:numPr>
      </w:pPr>
      <w:r w:rsidRPr="006735B2">
        <w:t xml:space="preserve"> Положения о рабочей программе МАОУ СОШ №213 «Открытие»</w:t>
      </w:r>
    </w:p>
    <w:p w14:paraId="10EE1AA9" w14:textId="77777777" w:rsidR="004B5BDB" w:rsidRPr="006735B2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6735B2">
        <w:rPr>
          <w:rFonts w:ascii="Times New Roman" w:hAnsi="Times New Roman" w:cs="Times New Roman"/>
          <w:sz w:val="24"/>
          <w:szCs w:val="24"/>
        </w:rPr>
        <w:t xml:space="preserve"> Рабочая программа учебного предмета «Литература» соответствует Федеральному государственному образовательному стандарту.</w:t>
      </w:r>
    </w:p>
    <w:p w14:paraId="1981790F" w14:textId="77777777" w:rsidR="004B5BDB" w:rsidRPr="006735B2" w:rsidRDefault="004B5BDB" w:rsidP="004B5BDB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735B2">
        <w:rPr>
          <w:rFonts w:ascii="Times New Roman" w:hAnsi="Times New Roman" w:cs="Times New Roman"/>
          <w:sz w:val="24"/>
          <w:szCs w:val="24"/>
        </w:rPr>
        <w:t xml:space="preserve">Данная программа учитывает основные идеи и положения программы развития и формирования универсальных учебных действий для основного общего образования, преемственность с примерными программами начального общего образования. В ней предусмотрено развитие всех основных видов деятельности обучаемых. Программа имеет особенности, обусловленные, во-первых, предметным содержанием системы общего среднего образования; во-вторых, психологическими и возрастными особенностями обучаемых. </w:t>
      </w:r>
    </w:p>
    <w:p w14:paraId="170E045D" w14:textId="77777777" w:rsidR="004B5BDB" w:rsidRPr="006735B2" w:rsidRDefault="004B5BDB" w:rsidP="004B5BDB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735B2">
        <w:rPr>
          <w:rFonts w:ascii="Times New Roman" w:hAnsi="Times New Roman" w:cs="Times New Roman"/>
          <w:sz w:val="24"/>
          <w:szCs w:val="24"/>
        </w:rPr>
        <w:t xml:space="preserve">При разработке данной рабочей программы учитывались положения основной образовательной программы, также тип и вид образовательного учреждения, образовательные потребности и запросы участников образовательного процесса. </w:t>
      </w:r>
    </w:p>
    <w:p w14:paraId="0FCA1FB2" w14:textId="77777777" w:rsidR="00126260" w:rsidRPr="00126260" w:rsidRDefault="004B5BDB" w:rsidP="004B5BD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735B2">
        <w:rPr>
          <w:rFonts w:ascii="Times New Roman" w:hAnsi="Times New Roman" w:cs="Times New Roman"/>
          <w:sz w:val="24"/>
          <w:szCs w:val="24"/>
        </w:rPr>
        <w:t>Рабочая программа составлена с учётом основных направлений программы воспитания МАОУ СОШ №213 «Открытие». Особая роль отводится воспитанию духовно развитой личности, формированию гуманистического мировоззрения, гражданского сознания, чувства патриотизма, любви и уважения к языку и литературе и ценностям отечественной культуры</w:t>
      </w:r>
    </w:p>
    <w:p w14:paraId="582E9876" w14:textId="77777777" w:rsidR="00126260" w:rsidRPr="00126260" w:rsidRDefault="004147C6" w:rsidP="0012626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Настоящая п</w:t>
      </w:r>
      <w:r w:rsidR="00126260" w:rsidRPr="0012626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рограмма составлена на основе: </w:t>
      </w:r>
      <w:r w:rsidR="009A36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Федерального государственного </w:t>
      </w:r>
      <w:r w:rsidR="00126260" w:rsidRPr="0012626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образовательного стандарта основного общего образования</w:t>
      </w:r>
    </w:p>
    <w:p w14:paraId="0E9BD02F" w14:textId="77777777" w:rsidR="00126260" w:rsidRPr="00126260" w:rsidRDefault="00126260" w:rsidP="0012626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Учебники:</w:t>
      </w:r>
    </w:p>
    <w:p w14:paraId="0A8E46B0" w14:textId="77777777" w:rsidR="00126260" w:rsidRPr="00126260" w:rsidRDefault="00126260" w:rsidP="00126260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Литература. 5 </w:t>
      </w:r>
      <w:proofErr w:type="spellStart"/>
      <w:r w:rsidRPr="00126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</w:t>
      </w:r>
      <w:proofErr w:type="spellEnd"/>
      <w:r w:rsidRPr="00126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2 ч.: учеб. - хрестоматия для общеобразовательных учреждений /</w:t>
      </w:r>
    </w:p>
    <w:p w14:paraId="0F3A767A" w14:textId="77777777" w:rsidR="00126260" w:rsidRPr="00126260" w:rsidRDefault="00126260" w:rsidP="00126260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авт.-сост. Т. Ф. Курдюмова. -12-е изд., стереотип.,</w:t>
      </w: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6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ранее 2013.</w:t>
      </w:r>
    </w:p>
    <w:p w14:paraId="50DFE40F" w14:textId="77777777" w:rsidR="00126260" w:rsidRPr="00126260" w:rsidRDefault="00126260" w:rsidP="00126260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Литература. 6 </w:t>
      </w:r>
      <w:proofErr w:type="spellStart"/>
      <w:r w:rsidRPr="00126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</w:t>
      </w:r>
      <w:proofErr w:type="spellEnd"/>
      <w:r w:rsidRPr="00126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2 ч.: учеб. - хрестоматия для общеобразовательных учреждений /</w:t>
      </w:r>
    </w:p>
    <w:p w14:paraId="383D0710" w14:textId="77777777" w:rsidR="00126260" w:rsidRPr="00126260" w:rsidRDefault="00126260" w:rsidP="00126260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авт.-сост. Т. Ф. Курдюмова. -9-е изд., стереотип. - М.: Дрофа, не ранее 2013.</w:t>
      </w:r>
    </w:p>
    <w:p w14:paraId="1844D512" w14:textId="77777777" w:rsidR="00126260" w:rsidRPr="00126260" w:rsidRDefault="00126260" w:rsidP="00126260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Литература. 7 </w:t>
      </w:r>
      <w:proofErr w:type="spellStart"/>
      <w:r w:rsidRPr="00126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</w:t>
      </w:r>
      <w:proofErr w:type="spellEnd"/>
      <w:r w:rsidRPr="00126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2 ч.: учеб. - хрестоматия для общеобразовательных учреждений /</w:t>
      </w:r>
    </w:p>
    <w:p w14:paraId="23AEC85E" w14:textId="77777777" w:rsidR="00126260" w:rsidRPr="00126260" w:rsidRDefault="00126260" w:rsidP="00126260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авт.-сост. Т. Ф. Курдюмова. -12-е изд., стереотип. - М.: Дрофа, не ранее 2012.</w:t>
      </w:r>
    </w:p>
    <w:p w14:paraId="034973CD" w14:textId="77777777" w:rsidR="00126260" w:rsidRPr="00126260" w:rsidRDefault="00126260" w:rsidP="00126260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Литература. 8 </w:t>
      </w:r>
      <w:proofErr w:type="spellStart"/>
      <w:r w:rsidRPr="00126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</w:t>
      </w:r>
      <w:proofErr w:type="spellEnd"/>
      <w:r w:rsidRPr="00126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В 2 ч.: учеб. - хрестоматия для общеобразовательных учреждений / </w:t>
      </w:r>
    </w:p>
    <w:p w14:paraId="33EC350C" w14:textId="77777777" w:rsidR="00126260" w:rsidRPr="00126260" w:rsidRDefault="00126260" w:rsidP="00126260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авт.-сост. Т. Ф. Курдюмова. -7-е изд., стереотип. - М.: Дрофа, не ранее 2012.</w:t>
      </w:r>
    </w:p>
    <w:p w14:paraId="07BBE256" w14:textId="77777777" w:rsidR="00126260" w:rsidRPr="00126260" w:rsidRDefault="00126260" w:rsidP="00126260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Литература. 9 </w:t>
      </w:r>
      <w:proofErr w:type="spellStart"/>
      <w:r w:rsidRPr="00126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</w:t>
      </w:r>
      <w:proofErr w:type="spellEnd"/>
      <w:r w:rsidRPr="00126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В 2 ч.: учеб. - хрестоматия для общеобразовательных учреждений / </w:t>
      </w:r>
    </w:p>
    <w:p w14:paraId="4DE6A09C" w14:textId="77777777" w:rsidR="00126260" w:rsidRPr="00126260" w:rsidRDefault="00126260" w:rsidP="00126260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авт.-сост. Т. Ф. Курдюмова. -10-е изд., стереотип. - М.: Дрофа, не ранее 2012.</w:t>
      </w:r>
    </w:p>
    <w:p w14:paraId="23AC5053" w14:textId="77777777" w:rsidR="00126260" w:rsidRPr="00126260" w:rsidRDefault="00126260" w:rsidP="00126260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49236DA" w14:textId="77777777" w:rsidR="004B5BDB" w:rsidRPr="00B1487D" w:rsidRDefault="004B5BDB" w:rsidP="004B5BDB">
      <w:pPr>
        <w:rPr>
          <w:rFonts w:ascii="Times New Roman" w:hAnsi="Times New Roman" w:cs="Times New Roman"/>
          <w:b/>
          <w:sz w:val="24"/>
          <w:szCs w:val="24"/>
        </w:rPr>
      </w:pPr>
    </w:p>
    <w:p w14:paraId="184F139A" w14:textId="77777777" w:rsidR="004B5BDB" w:rsidRPr="00B1487D" w:rsidRDefault="004B5BDB" w:rsidP="004B5BDB">
      <w:pPr>
        <w:rPr>
          <w:rFonts w:ascii="Times New Roman" w:hAnsi="Times New Roman" w:cs="Times New Roman"/>
          <w:b/>
          <w:sz w:val="24"/>
          <w:szCs w:val="24"/>
        </w:rPr>
      </w:pPr>
    </w:p>
    <w:p w14:paraId="2CAFBC96" w14:textId="77777777" w:rsidR="004B5BDB" w:rsidRDefault="004B5BDB" w:rsidP="004B5BDB">
      <w:pPr>
        <w:rPr>
          <w:rFonts w:ascii="Times New Roman" w:hAnsi="Times New Roman" w:cs="Times New Roman"/>
          <w:b/>
          <w:sz w:val="24"/>
          <w:szCs w:val="24"/>
        </w:rPr>
      </w:pPr>
    </w:p>
    <w:p w14:paraId="6CE27E76" w14:textId="77777777" w:rsidR="00C73C8B" w:rsidRPr="00B1487D" w:rsidRDefault="00C73C8B" w:rsidP="004B5BDB">
      <w:pPr>
        <w:rPr>
          <w:rFonts w:ascii="Times New Roman" w:hAnsi="Times New Roman" w:cs="Times New Roman"/>
          <w:b/>
          <w:sz w:val="24"/>
          <w:szCs w:val="24"/>
        </w:rPr>
      </w:pPr>
    </w:p>
    <w:p w14:paraId="481A6902" w14:textId="77777777" w:rsidR="004B5BDB" w:rsidRPr="007768CB" w:rsidRDefault="004B5BDB" w:rsidP="004B5BDB">
      <w:pPr>
        <w:rPr>
          <w:rFonts w:ascii="Times New Roman" w:hAnsi="Times New Roman" w:cs="Times New Roman"/>
          <w:b/>
          <w:sz w:val="24"/>
          <w:szCs w:val="24"/>
        </w:rPr>
      </w:pPr>
      <w:r w:rsidRPr="007768CB">
        <w:rPr>
          <w:rFonts w:ascii="Times New Roman" w:hAnsi="Times New Roman" w:cs="Times New Roman"/>
          <w:b/>
          <w:sz w:val="24"/>
          <w:szCs w:val="24"/>
        </w:rPr>
        <w:t>Цели изучения предмета «Литература»</w:t>
      </w:r>
    </w:p>
    <w:p w14:paraId="383B3A2F" w14:textId="77777777" w:rsidR="004B5BDB" w:rsidRPr="00F13897" w:rsidRDefault="004B5BDB" w:rsidP="005C35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13897">
        <w:rPr>
          <w:rFonts w:ascii="Times New Roman" w:hAnsi="Times New Roman" w:cs="Times New Roman"/>
          <w:sz w:val="24"/>
          <w:szCs w:val="24"/>
        </w:rPr>
        <w:t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 Достижение указанных целей возможно при решении учебных задач, которые постепенно усложняются от 5 к 9 классу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138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33E95A" w14:textId="77777777" w:rsidR="004B5BDB" w:rsidRPr="00F13897" w:rsidRDefault="004B5BDB" w:rsidP="005C35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13897">
        <w:rPr>
          <w:rFonts w:ascii="Times New Roman" w:hAnsi="Times New Roman" w:cs="Times New Roman"/>
          <w:sz w:val="24"/>
          <w:szCs w:val="24"/>
        </w:rPr>
        <w:t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</w:t>
      </w:r>
      <w:r>
        <w:rPr>
          <w:rFonts w:ascii="Times New Roman" w:hAnsi="Times New Roman" w:cs="Times New Roman"/>
          <w:sz w:val="24"/>
          <w:szCs w:val="24"/>
        </w:rPr>
        <w:t xml:space="preserve">стижению национальной культуры, </w:t>
      </w:r>
      <w:r w:rsidRPr="00F13897">
        <w:rPr>
          <w:rFonts w:ascii="Times New Roman" w:hAnsi="Times New Roman" w:cs="Times New Roman"/>
          <w:sz w:val="24"/>
          <w:szCs w:val="24"/>
        </w:rPr>
        <w:t>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138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8BF817" w14:textId="77777777" w:rsidR="004B5BDB" w:rsidRPr="00F13897" w:rsidRDefault="004B5BDB" w:rsidP="005C35DD">
      <w:pPr>
        <w:jc w:val="both"/>
        <w:rPr>
          <w:rFonts w:ascii="Times New Roman" w:hAnsi="Times New Roman" w:cs="Times New Roman"/>
          <w:sz w:val="24"/>
          <w:szCs w:val="24"/>
        </w:rPr>
      </w:pPr>
      <w:r w:rsidRPr="00F13897">
        <w:rPr>
          <w:rFonts w:ascii="Times New Roman" w:hAnsi="Times New Roman" w:cs="Times New Roman"/>
          <w:sz w:val="24"/>
          <w:szCs w:val="24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 </w:t>
      </w:r>
    </w:p>
    <w:p w14:paraId="59B94E64" w14:textId="77777777" w:rsidR="004B5BDB" w:rsidRPr="00F13897" w:rsidRDefault="004B5BDB" w:rsidP="005C35DD">
      <w:pPr>
        <w:jc w:val="both"/>
        <w:rPr>
          <w:rFonts w:ascii="Times New Roman" w:hAnsi="Times New Roman" w:cs="Times New Roman"/>
          <w:sz w:val="24"/>
          <w:szCs w:val="24"/>
        </w:rPr>
      </w:pPr>
      <w:r w:rsidRPr="00F13897">
        <w:rPr>
          <w:rFonts w:ascii="Times New Roman" w:hAnsi="Times New Roman" w:cs="Times New Roman"/>
          <w:sz w:val="24"/>
          <w:szCs w:val="24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теоретико-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</w:t>
      </w:r>
      <w:r w:rsidRPr="00F13897">
        <w:rPr>
          <w:rFonts w:ascii="Times New Roman" w:hAnsi="Times New Roman" w:cs="Times New Roman"/>
          <w:sz w:val="24"/>
          <w:szCs w:val="24"/>
        </w:rPr>
        <w:lastRenderedPageBreak/>
        <w:t xml:space="preserve">процессе; развивать умения поиска необходимой информации с использованием различных источников, владеть навыками их критической оценки </w:t>
      </w:r>
    </w:p>
    <w:p w14:paraId="35012979" w14:textId="77777777" w:rsidR="004B5BDB" w:rsidRDefault="004B5BDB" w:rsidP="005C35DD">
      <w:pPr>
        <w:jc w:val="both"/>
        <w:rPr>
          <w:rFonts w:ascii="Times New Roman" w:hAnsi="Times New Roman" w:cs="Times New Roman"/>
          <w:sz w:val="24"/>
          <w:szCs w:val="24"/>
        </w:rPr>
      </w:pPr>
      <w:r w:rsidRPr="00F13897">
        <w:rPr>
          <w:rFonts w:ascii="Times New Roman" w:hAnsi="Times New Roman" w:cs="Times New Roman"/>
          <w:sz w:val="24"/>
          <w:szCs w:val="24"/>
        </w:rPr>
        <w:t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8A0C3F4" w14:textId="77777777" w:rsidR="009A3603" w:rsidRDefault="009A3603" w:rsidP="008940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8A1593" w14:textId="77777777" w:rsidR="00894007" w:rsidRDefault="00894007" w:rsidP="008940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007">
        <w:rPr>
          <w:rFonts w:ascii="Times New Roman" w:hAnsi="Times New Roman" w:cs="Times New Roman"/>
          <w:b/>
          <w:sz w:val="24"/>
          <w:szCs w:val="24"/>
        </w:rPr>
        <w:t>Коррекционно-развивающая работа</w:t>
      </w:r>
    </w:p>
    <w:p w14:paraId="3E6A6924" w14:textId="77777777" w:rsidR="00894007" w:rsidRPr="005C35DD" w:rsidRDefault="00894007" w:rsidP="005C35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35DD">
        <w:rPr>
          <w:rFonts w:ascii="Times New Roman" w:hAnsi="Times New Roman" w:cs="Times New Roman"/>
          <w:sz w:val="24"/>
          <w:szCs w:val="24"/>
        </w:rPr>
        <w:t>Программа коррекционной работы предусматривает создание специальных условий обучения и воспитания, позволяющих учитывать особые образовательные потребности детей с ограниченными возможностями</w:t>
      </w:r>
      <w:r w:rsidR="005C35DD">
        <w:rPr>
          <w:rFonts w:ascii="Times New Roman" w:hAnsi="Times New Roman" w:cs="Times New Roman"/>
          <w:sz w:val="24"/>
          <w:szCs w:val="24"/>
        </w:rPr>
        <w:t xml:space="preserve"> </w:t>
      </w:r>
      <w:r w:rsidRPr="005C35DD">
        <w:rPr>
          <w:rFonts w:ascii="Times New Roman" w:hAnsi="Times New Roman" w:cs="Times New Roman"/>
          <w:sz w:val="24"/>
          <w:szCs w:val="24"/>
        </w:rPr>
        <w:t>здоровья посредством индивидуализации и дифференциации образовательного процесса.</w:t>
      </w:r>
    </w:p>
    <w:p w14:paraId="13506186" w14:textId="77777777" w:rsidR="00894007" w:rsidRPr="005C35DD" w:rsidRDefault="005C35DD" w:rsidP="005C35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35DD">
        <w:rPr>
          <w:rFonts w:ascii="Times New Roman" w:hAnsi="Times New Roman" w:cs="Times New Roman"/>
          <w:sz w:val="24"/>
          <w:szCs w:val="24"/>
        </w:rPr>
        <w:t xml:space="preserve">-Коррекция </w:t>
      </w:r>
      <w:r w:rsidR="00894007" w:rsidRPr="005C35DD">
        <w:rPr>
          <w:rFonts w:ascii="Times New Roman" w:hAnsi="Times New Roman" w:cs="Times New Roman"/>
          <w:sz w:val="24"/>
          <w:szCs w:val="24"/>
        </w:rPr>
        <w:t>недостатков аналитико-синтетической (мыслительной) деятельности. При изучении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4007" w:rsidRPr="005C35DD">
        <w:rPr>
          <w:rFonts w:ascii="Times New Roman" w:hAnsi="Times New Roman" w:cs="Times New Roman"/>
          <w:sz w:val="24"/>
          <w:szCs w:val="24"/>
        </w:rPr>
        <w:t>художественных произведений у школьников с ЗПР совершенствуются базовые</w:t>
      </w:r>
      <w:r w:rsidRPr="005C35DD">
        <w:rPr>
          <w:rFonts w:ascii="Times New Roman" w:hAnsi="Times New Roman" w:cs="Times New Roman"/>
          <w:sz w:val="24"/>
          <w:szCs w:val="24"/>
        </w:rPr>
        <w:t xml:space="preserve"> </w:t>
      </w:r>
      <w:r w:rsidR="00894007" w:rsidRPr="005C35DD">
        <w:rPr>
          <w:rFonts w:ascii="Times New Roman" w:hAnsi="Times New Roman" w:cs="Times New Roman"/>
          <w:sz w:val="24"/>
          <w:szCs w:val="24"/>
        </w:rPr>
        <w:t xml:space="preserve">мыслительные операции. Развитие речи на уроках </w:t>
      </w:r>
      <w:r w:rsidRPr="005C35DD">
        <w:rPr>
          <w:rFonts w:ascii="Times New Roman" w:hAnsi="Times New Roman" w:cs="Times New Roman"/>
          <w:sz w:val="24"/>
          <w:szCs w:val="24"/>
        </w:rPr>
        <w:t>литературы</w:t>
      </w:r>
      <w:r w:rsidR="00894007" w:rsidRPr="005C35DD">
        <w:rPr>
          <w:rFonts w:ascii="Times New Roman" w:hAnsi="Times New Roman" w:cs="Times New Roman"/>
          <w:sz w:val="24"/>
          <w:szCs w:val="24"/>
        </w:rPr>
        <w:t xml:space="preserve"> является базой</w:t>
      </w:r>
      <w:r w:rsidRPr="005C35DD">
        <w:rPr>
          <w:rFonts w:ascii="Times New Roman" w:hAnsi="Times New Roman" w:cs="Times New Roman"/>
          <w:sz w:val="24"/>
          <w:szCs w:val="24"/>
        </w:rPr>
        <w:t xml:space="preserve"> </w:t>
      </w:r>
      <w:r w:rsidR="00894007" w:rsidRPr="005C35DD">
        <w:rPr>
          <w:rFonts w:ascii="Times New Roman" w:hAnsi="Times New Roman" w:cs="Times New Roman"/>
          <w:sz w:val="24"/>
          <w:szCs w:val="24"/>
        </w:rPr>
        <w:t>для преодоления алекситимии (неумения говорить о своих эмоциях и чувствах), типичной</w:t>
      </w:r>
      <w:r w:rsidRPr="005C35DD">
        <w:rPr>
          <w:rFonts w:ascii="Times New Roman" w:hAnsi="Times New Roman" w:cs="Times New Roman"/>
          <w:sz w:val="24"/>
          <w:szCs w:val="24"/>
        </w:rPr>
        <w:t xml:space="preserve"> </w:t>
      </w:r>
      <w:r w:rsidR="00894007" w:rsidRPr="005C35DD">
        <w:rPr>
          <w:rFonts w:ascii="Times New Roman" w:hAnsi="Times New Roman" w:cs="Times New Roman"/>
          <w:sz w:val="24"/>
          <w:szCs w:val="24"/>
        </w:rPr>
        <w:t xml:space="preserve">для </w:t>
      </w:r>
      <w:r w:rsidRPr="005C35DD">
        <w:rPr>
          <w:rFonts w:ascii="Times New Roman" w:hAnsi="Times New Roman" w:cs="Times New Roman"/>
          <w:sz w:val="24"/>
          <w:szCs w:val="24"/>
        </w:rPr>
        <w:t>учащихся</w:t>
      </w:r>
      <w:r w:rsidR="00894007" w:rsidRPr="005C35DD">
        <w:rPr>
          <w:rFonts w:ascii="Times New Roman" w:hAnsi="Times New Roman" w:cs="Times New Roman"/>
          <w:sz w:val="24"/>
          <w:szCs w:val="24"/>
        </w:rPr>
        <w:t xml:space="preserve"> с ЗПР.</w:t>
      </w:r>
    </w:p>
    <w:p w14:paraId="0DBA042F" w14:textId="77777777" w:rsidR="005C35DD" w:rsidRPr="005C35DD" w:rsidRDefault="005C35DD" w:rsidP="005C35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35DD">
        <w:rPr>
          <w:rFonts w:ascii="Times New Roman" w:hAnsi="Times New Roman" w:cs="Times New Roman"/>
          <w:sz w:val="24"/>
          <w:szCs w:val="24"/>
        </w:rPr>
        <w:t>Коррекционно-развивающий потенциал учебного предмета «Литература» заключается в создании условий для овладения школьно-значимыми умениями и способами деятельности, формирования универсальных учебных действий, преодоления недостатков регуляции. Дети учатся умению ориентироваться в задании и производить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5DD">
        <w:rPr>
          <w:rFonts w:ascii="Times New Roman" w:hAnsi="Times New Roman" w:cs="Times New Roman"/>
          <w:sz w:val="24"/>
          <w:szCs w:val="24"/>
        </w:rPr>
        <w:t>его анализ, обдумывать и планировать предстоящую работу, следить за правильностью выполнения задания, рассказывать о проведенной работе и давать ей оценку. В процессе работы над текстами обеспечивается возможность планирования и регуляции поведения обучающегося, создаются условия развития личности в целом.</w:t>
      </w:r>
    </w:p>
    <w:p w14:paraId="343F42E3" w14:textId="77777777" w:rsidR="005C35DD" w:rsidRPr="00894007" w:rsidRDefault="005C35DD" w:rsidP="0089400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79F5C0B3" w14:textId="77777777" w:rsidR="004B5BDB" w:rsidRPr="009A3603" w:rsidRDefault="004B5BDB" w:rsidP="004B5BDB">
      <w:pPr>
        <w:pStyle w:val="3"/>
        <w:jc w:val="both"/>
        <w:rPr>
          <w:rFonts w:ascii="Times New Roman" w:hAnsi="Times New Roman" w:cs="Times New Roman"/>
          <w:b w:val="0"/>
          <w:color w:val="auto"/>
          <w:w w:val="90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            </w:t>
      </w:r>
      <w:r w:rsidRPr="009A3603">
        <w:rPr>
          <w:rFonts w:ascii="Times New Roman" w:hAnsi="Times New Roman" w:cs="Times New Roman"/>
          <w:color w:val="auto"/>
          <w:sz w:val="24"/>
          <w:szCs w:val="24"/>
        </w:rPr>
        <w:t>МЕСТО УЧЕБНОГО ПРЕДМЕТА «ЛИТЕРАТУРА» В УЧЕБНОМ ПЛАНЕ</w:t>
      </w:r>
    </w:p>
    <w:p w14:paraId="63EE82BE" w14:textId="77777777" w:rsidR="004B5BDB" w:rsidRPr="008E71FA" w:rsidRDefault="004B5BDB" w:rsidP="004B5B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1FA">
        <w:rPr>
          <w:rFonts w:ascii="Times New Roman" w:hAnsi="Times New Roman" w:cs="Times New Roman"/>
          <w:sz w:val="24"/>
          <w:szCs w:val="24"/>
        </w:rPr>
        <w:t>Предмет «Литература» вх</w:t>
      </w:r>
      <w:r>
        <w:rPr>
          <w:rFonts w:ascii="Times New Roman" w:hAnsi="Times New Roman" w:cs="Times New Roman"/>
          <w:sz w:val="24"/>
          <w:szCs w:val="24"/>
        </w:rPr>
        <w:t>одит в предметную область «Рус</w:t>
      </w:r>
      <w:r w:rsidRPr="008E71FA">
        <w:rPr>
          <w:rFonts w:ascii="Times New Roman" w:hAnsi="Times New Roman" w:cs="Times New Roman"/>
          <w:sz w:val="24"/>
          <w:szCs w:val="24"/>
        </w:rPr>
        <w:t>ский язык и литература» и я</w:t>
      </w:r>
      <w:r>
        <w:rPr>
          <w:rFonts w:ascii="Times New Roman" w:hAnsi="Times New Roman" w:cs="Times New Roman"/>
          <w:sz w:val="24"/>
          <w:szCs w:val="24"/>
        </w:rPr>
        <w:t>вляется обязательным для изуче</w:t>
      </w:r>
      <w:r w:rsidRPr="008E71FA">
        <w:rPr>
          <w:rFonts w:ascii="Times New Roman" w:hAnsi="Times New Roman" w:cs="Times New Roman"/>
          <w:sz w:val="24"/>
          <w:szCs w:val="24"/>
        </w:rPr>
        <w:t xml:space="preserve">ния Предмет «Литература» преемственен по отношению к предмету «Литературное чтение» </w:t>
      </w:r>
    </w:p>
    <w:p w14:paraId="501AACA2" w14:textId="77777777" w:rsidR="004B5BDB" w:rsidRPr="008E71FA" w:rsidRDefault="004B5BDB" w:rsidP="004B5B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1FA">
        <w:rPr>
          <w:rFonts w:ascii="Times New Roman" w:hAnsi="Times New Roman" w:cs="Times New Roman"/>
          <w:sz w:val="24"/>
          <w:szCs w:val="24"/>
        </w:rPr>
        <w:t>В 5, 6, 9 классах на изучение предмета отводитс</w:t>
      </w:r>
      <w:r>
        <w:rPr>
          <w:rFonts w:ascii="Times New Roman" w:hAnsi="Times New Roman" w:cs="Times New Roman"/>
          <w:sz w:val="24"/>
          <w:szCs w:val="24"/>
        </w:rPr>
        <w:t>я 3 часа в не</w:t>
      </w:r>
      <w:r w:rsidRPr="008E71FA">
        <w:rPr>
          <w:rFonts w:ascii="Times New Roman" w:hAnsi="Times New Roman" w:cs="Times New Roman"/>
          <w:sz w:val="24"/>
          <w:szCs w:val="24"/>
        </w:rPr>
        <w:t>делю, в 7 и 8 классах — 2 часа</w:t>
      </w:r>
      <w:r>
        <w:rPr>
          <w:rFonts w:ascii="Times New Roman" w:hAnsi="Times New Roman" w:cs="Times New Roman"/>
          <w:sz w:val="24"/>
          <w:szCs w:val="24"/>
        </w:rPr>
        <w:t xml:space="preserve"> в неделю. Суммарно изучение ли</w:t>
      </w:r>
      <w:r w:rsidRPr="008E71FA">
        <w:rPr>
          <w:rFonts w:ascii="Times New Roman" w:hAnsi="Times New Roman" w:cs="Times New Roman"/>
          <w:sz w:val="24"/>
          <w:szCs w:val="24"/>
        </w:rPr>
        <w:t>тературы в основной школе по программам основного общего образования рассчитано на 442 ч</w:t>
      </w:r>
      <w:r>
        <w:rPr>
          <w:rFonts w:ascii="Times New Roman" w:hAnsi="Times New Roman" w:cs="Times New Roman"/>
          <w:sz w:val="24"/>
          <w:szCs w:val="24"/>
        </w:rPr>
        <w:t>аса в соответствии со всеми ва</w:t>
      </w:r>
      <w:r w:rsidRPr="008E71FA">
        <w:rPr>
          <w:rFonts w:ascii="Times New Roman" w:hAnsi="Times New Roman" w:cs="Times New Roman"/>
          <w:sz w:val="24"/>
          <w:szCs w:val="24"/>
        </w:rPr>
        <w:t xml:space="preserve">риантами учебных планов </w:t>
      </w:r>
    </w:p>
    <w:p w14:paraId="2A5D9520" w14:textId="77777777" w:rsidR="004B5BDB" w:rsidRPr="00FE4F25" w:rsidRDefault="004B5BDB" w:rsidP="004B5B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2EB108" w14:textId="77777777" w:rsidR="004B5BDB" w:rsidRDefault="004B5BDB" w:rsidP="004B5BDB">
      <w:pPr>
        <w:pStyle w:val="aa"/>
        <w:spacing w:before="2" w:line="244" w:lineRule="auto"/>
        <w:ind w:left="156" w:right="154" w:firstLine="226"/>
        <w:jc w:val="both"/>
        <w:rPr>
          <w:rFonts w:ascii="Times New Roman" w:hAnsi="Times New Roman" w:cs="Times New Roman"/>
          <w:w w:val="111"/>
          <w:sz w:val="24"/>
          <w:szCs w:val="24"/>
        </w:rPr>
      </w:pPr>
    </w:p>
    <w:p w14:paraId="114A79E5" w14:textId="77777777" w:rsidR="004B5BDB" w:rsidRDefault="004B5BDB" w:rsidP="004B5BDB">
      <w:pPr>
        <w:spacing w:after="0" w:line="240" w:lineRule="auto"/>
        <w:jc w:val="both"/>
        <w:rPr>
          <w:rFonts w:ascii="Times New Roman" w:eastAsia="OfficinaSansExtraBoldITC-Reg" w:hAnsi="Times New Roman" w:cs="Times New Roman"/>
          <w:b/>
          <w:bCs/>
          <w:sz w:val="24"/>
          <w:szCs w:val="24"/>
        </w:rPr>
      </w:pPr>
      <w:r w:rsidRPr="00FE4F25">
        <w:rPr>
          <w:rFonts w:ascii="Times New Roman" w:eastAsia="OfficinaSansExtraBoldITC-Reg" w:hAnsi="Times New Roman" w:cs="Times New Roman"/>
          <w:b/>
          <w:bCs/>
          <w:sz w:val="24"/>
          <w:szCs w:val="24"/>
        </w:rPr>
        <w:t>ПЛАНИРУЕМЫЕ РЕЗУЛЬТАТЫ ОСВОЕНИЯ УЧЕБНОГО ПРЕДМЕТА «</w:t>
      </w:r>
      <w:r>
        <w:rPr>
          <w:rFonts w:ascii="Times New Roman" w:eastAsia="OfficinaSansExtraBoldITC-Reg" w:hAnsi="Times New Roman" w:cs="Times New Roman"/>
          <w:b/>
          <w:bCs/>
          <w:sz w:val="24"/>
          <w:szCs w:val="24"/>
        </w:rPr>
        <w:t>ЛИТЕРАТУРА</w:t>
      </w:r>
      <w:r w:rsidRPr="00FE4F25">
        <w:rPr>
          <w:rFonts w:ascii="Times New Roman" w:eastAsia="OfficinaSansExtraBoldITC-Reg" w:hAnsi="Times New Roman" w:cs="Times New Roman"/>
          <w:b/>
          <w:bCs/>
          <w:sz w:val="24"/>
          <w:szCs w:val="24"/>
        </w:rPr>
        <w:t>» НА УРОВНЕ ОСНОВНОГО ОБЩЕГО ОБРАЗОВАНИЯ</w:t>
      </w:r>
    </w:p>
    <w:p w14:paraId="7132EE93" w14:textId="77777777" w:rsidR="004B5BDB" w:rsidRPr="005F4359" w:rsidRDefault="004B5BDB" w:rsidP="004B5BDB">
      <w:pPr>
        <w:pStyle w:val="aa"/>
        <w:spacing w:before="191" w:line="254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5F4359">
        <w:rPr>
          <w:rFonts w:ascii="Times New Roman" w:hAnsi="Times New Roman" w:cs="Times New Roman"/>
          <w:sz w:val="24"/>
          <w:szCs w:val="24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</w:t>
      </w:r>
      <w:r w:rsidRPr="005F4359">
        <w:rPr>
          <w:rFonts w:ascii="Times New Roman" w:hAnsi="Times New Roman" w:cs="Times New Roman"/>
          <w:w w:val="111"/>
          <w:sz w:val="24"/>
          <w:szCs w:val="24"/>
        </w:rPr>
        <w:t xml:space="preserve"> </w:t>
      </w:r>
    </w:p>
    <w:p w14:paraId="49F779EF" w14:textId="77777777" w:rsidR="004B5BDB" w:rsidRPr="00FE4F25" w:rsidRDefault="004B5BDB" w:rsidP="004B5BDB">
      <w:pPr>
        <w:spacing w:after="0" w:line="240" w:lineRule="auto"/>
        <w:jc w:val="both"/>
        <w:rPr>
          <w:rFonts w:ascii="Times New Roman" w:eastAsia="OfficinaSansExtraBoldITC-Reg" w:hAnsi="Times New Roman" w:cs="Times New Roman"/>
          <w:b/>
          <w:bCs/>
          <w:sz w:val="24"/>
          <w:szCs w:val="24"/>
        </w:rPr>
      </w:pPr>
    </w:p>
    <w:p w14:paraId="360D9B78" w14:textId="77777777" w:rsidR="004B5BDB" w:rsidRPr="00FE4F25" w:rsidRDefault="004B5BDB" w:rsidP="004B5BDB">
      <w:pPr>
        <w:spacing w:after="0" w:line="240" w:lineRule="auto"/>
        <w:jc w:val="both"/>
        <w:rPr>
          <w:rFonts w:ascii="Times New Roman" w:eastAsia="OfficinaSansMediumITC-Regular" w:hAnsi="Times New Roman" w:cs="Times New Roman"/>
          <w:b/>
          <w:sz w:val="24"/>
          <w:szCs w:val="24"/>
        </w:rPr>
      </w:pPr>
      <w:r w:rsidRPr="00FE4F25">
        <w:rPr>
          <w:rFonts w:ascii="Times New Roman" w:eastAsia="OfficinaSansMediumITC-Regular" w:hAnsi="Times New Roman" w:cs="Times New Roman"/>
          <w:b/>
          <w:sz w:val="24"/>
          <w:szCs w:val="24"/>
        </w:rPr>
        <w:t>ЛИЧНОСТНЫЕ РЕЗУЛЬТАТЫ</w:t>
      </w:r>
    </w:p>
    <w:p w14:paraId="431215AC" w14:textId="77777777" w:rsidR="004B5BDB" w:rsidRPr="0023777B" w:rsidRDefault="004B5BDB" w:rsidP="004B5BDB">
      <w:pPr>
        <w:pStyle w:val="aa"/>
        <w:spacing w:before="2" w:line="244" w:lineRule="auto"/>
        <w:ind w:left="156" w:right="154" w:firstLine="226"/>
        <w:jc w:val="both"/>
        <w:rPr>
          <w:rFonts w:ascii="Times New Roman" w:hAnsi="Times New Roman" w:cs="Times New Roman"/>
          <w:sz w:val="24"/>
          <w:szCs w:val="24"/>
        </w:rPr>
      </w:pPr>
    </w:p>
    <w:p w14:paraId="27D6417A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 </w:t>
      </w:r>
    </w:p>
    <w:p w14:paraId="619A9E90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14:paraId="03C1F1D4" w14:textId="77777777" w:rsidR="004B5BDB" w:rsidRPr="005F4359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266FAA0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Гражданского воспитания:</w:t>
      </w:r>
    </w:p>
    <w:p w14:paraId="03A9B734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многоконфес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сиональном обществе, в том числе с опорой на примеры из литературы; 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в том числе с опорой на примеры из литературы; активное участие в школьном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само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управлении; готовность к участию в гуманитарной деятельности (волонтерство; помощь людям, нуждающимся в ней) </w:t>
      </w:r>
    </w:p>
    <w:p w14:paraId="20E5E8A9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F1B59A9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Патриотического воспитания:</w:t>
      </w:r>
    </w:p>
    <w:p w14:paraId="474B800F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 ценностное отношение к достижениям своей Родины — России, к науке, искусству, спорту, технологиям, боевым подвиг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ам и трудовым достижениям наро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 </w:t>
      </w:r>
    </w:p>
    <w:p w14:paraId="367CAD38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80E1B27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Духовно-нравственного воспитания:</w:t>
      </w:r>
    </w:p>
    <w:p w14:paraId="003490E5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ориентация на моральные ценности и нормы в ситуациях нравственного выбора с оценкой поведения и поступков персонажей литературных произведений;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 </w:t>
      </w:r>
    </w:p>
    <w:p w14:paraId="7BA75FFA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F1A0244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Эстетического воспитания:</w:t>
      </w:r>
    </w:p>
    <w:p w14:paraId="03D5CA17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 осознани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 важности художественной лите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ратуры и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 </w:t>
      </w:r>
    </w:p>
    <w:p w14:paraId="3BB69099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5D618EB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Физического воспитания, формирования культуры здоровья и эмоционального</w:t>
      </w:r>
      <w:r w:rsidRPr="005F435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благополучия:</w:t>
      </w:r>
    </w:p>
    <w:p w14:paraId="6186D951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л, сбалансированный ре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жим занятий и отдыха, 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0D4BF27D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умение принимать себя и других, не осуждая;</w:t>
      </w:r>
    </w:p>
    <w:p w14:paraId="35A254C4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умение осознавать эмоциональное состояние себя и других, опираясь на примеры из литературных произведений; уметь управлять собственным эмоциональным состоянием;</w:t>
      </w:r>
    </w:p>
    <w:p w14:paraId="2F9AB540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сформированность навыка рефлексии, признание своего права на ошибку и такого же права другого человека с оценкой поступков литературных героев </w:t>
      </w:r>
    </w:p>
    <w:p w14:paraId="5D282E1E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97E14E1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Трудового воспитания:</w:t>
      </w:r>
    </w:p>
    <w:p w14:paraId="24F3EFBB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выполнять такого рода деятель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ность; 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результатам трудовой деятельности, в том числе при изучении произведений русского фольклора и литературы; осознанный выбор и построение индивидуальной траектории образования и жизненных планов с учетом личных и общественных интересов и потребностей </w:t>
      </w:r>
    </w:p>
    <w:p w14:paraId="3D40934E" w14:textId="77777777" w:rsidR="004B5BDB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15FDDEA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Экологического воспитания:</w:t>
      </w:r>
    </w:p>
    <w:p w14:paraId="05D15E43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ды; повышение уровня экологиче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ературными произведениями, под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нимающими экологические проблемы;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 </w:t>
      </w:r>
    </w:p>
    <w:p w14:paraId="4C19D461" w14:textId="77777777" w:rsidR="004B5BDB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5F5753E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Ценности научного познания:</w:t>
      </w:r>
    </w:p>
    <w:p w14:paraId="049F8380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овладение языковой и читательской культурой как средством познания мира; овладение основными навыками исследовательской деятельности с учётом специфики школьного литературного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благополучия </w:t>
      </w:r>
    </w:p>
    <w:p w14:paraId="76846CE9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л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ичностные результаты, обеспечивающие адаптацию обучающегося к изменяющимся условиям социальной и природной среды:</w:t>
      </w:r>
    </w:p>
    <w:p w14:paraId="51531550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вия с людьми из другой культур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ной среды; изучение и оценка социальных ролей персонажей литературных произведений;</w:t>
      </w:r>
    </w:p>
    <w:p w14:paraId="7B6582D6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- 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потребность во взаимодействии в условиях неопределённости, открытость опыту и знаниям других; 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числе ранее неизвестных, осозна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вать дефициты собственных з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наний и компетентностей, плани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ровать своё развитие; умение оперировать основн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ыми понятия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ми, терминами и представлен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иями в области концепции устой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чивого развития; анализировать и выявлять взаимосвязи природы, общества и экономики;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005957B6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способность осознавать стрессовую ситуацию, оценивать про- исходящие изменения и их п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оследствия, опираясь на жизнен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ный и читательский опыт; воспринимать стрессовую ситуацию как вызов, требующий контрмер; оценивать ситуацию стресса, корректировать принимаем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ые решения и действия; формули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ровать и оценивать риски и последствия, формировать опыт, уметь находить позитивное в про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изошедшей ситуации; быть го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товым действовать в отсутствии гарантий успеха </w:t>
      </w:r>
    </w:p>
    <w:p w14:paraId="7E86A047" w14:textId="77777777" w:rsidR="004B5BDB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DBFC8B8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Метапредметные результаты</w:t>
      </w:r>
    </w:p>
    <w:p w14:paraId="1184058D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Овладение униве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рсальными учебными познаватель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ными действиями:</w:t>
      </w:r>
    </w:p>
    <w:p w14:paraId="10D5A960" w14:textId="77777777" w:rsidR="004B5BDB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FCF6F5C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Базовые логические действия:</w:t>
      </w:r>
    </w:p>
    <w:p w14:paraId="03F01210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выявлять и характеризова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ть существенные признаки объек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тов (художественных и учеб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ных текстов, литературных геро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ев и </w:t>
      </w:r>
      <w:proofErr w:type="spellStart"/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др</w:t>
      </w:r>
      <w:proofErr w:type="spellEnd"/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) и явлений (литерат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урных направлений, этапов исто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рико-литературного процесса);</w:t>
      </w:r>
    </w:p>
    <w:p w14:paraId="2BF1AA2F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ования для их обобщения и срав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нения, определять критерии проводимого анализа;</w:t>
      </w:r>
    </w:p>
    <w:p w14:paraId="711A93A7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учётом предложенной задачи выявлять закономерности и противоречия в рассматриваемых лит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ературных фактах и на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блюдениях над текстом; предлагать критерии для выявления закономерностей и противоречий с учётом учебной задачи;</w:t>
      </w:r>
    </w:p>
    <w:p w14:paraId="239F71EB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выявлять дефициты информации, данных, необходимых для решения поставленной учебной задачи;</w:t>
      </w:r>
    </w:p>
    <w:p w14:paraId="36E20EC7" w14:textId="77777777" w:rsidR="004B5BDB" w:rsidRPr="00431307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выявлять причинно-следстве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нные связи при изучении литера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>турных явлений и процессов; делать выводы с использованием дедуктивных и индуктивных умозаключений, умозаключений по аналогии; формулировать гипотезы об их взаимосвязях;</w:t>
      </w:r>
    </w:p>
    <w:p w14:paraId="195DA9EF" w14:textId="77777777" w:rsidR="004B5BDB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4313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</w:t>
      </w:r>
    </w:p>
    <w:p w14:paraId="394CEDCC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Базовые исследовательские действия:</w:t>
      </w:r>
    </w:p>
    <w:p w14:paraId="574B78E2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использовать вопросы как 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сследовательский инструмент по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знания в литературном образовании;</w:t>
      </w:r>
    </w:p>
    <w:p w14:paraId="056964C6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формулировать вопросы,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фиксирующие разрыв между реаль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ным и желательным состоя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нием ситуации, объекта, и само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стоятельно устанавливать искомое и данное;</w:t>
      </w:r>
    </w:p>
    <w:p w14:paraId="374BBE45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формировать гипотезу об истинности собственных суждений и суждений других, аргументировать свою позицию, мнение;</w:t>
      </w:r>
    </w:p>
    <w:p w14:paraId="6FCF3BB3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проводить по самостоятел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ьно составленному плану неболь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шое исследование по устан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овлению особенностей литератур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ного объекта изучения, при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чинно-следственных связей и за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висимостей объектов между собой;</w:t>
      </w:r>
    </w:p>
    <w:p w14:paraId="7C322BAC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оценивать на применимость и достоверность информацию, полученную в ходе исследования (эксперимента);</w:t>
      </w:r>
    </w:p>
    <w:p w14:paraId="2BC26A2F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самостоятельно формулир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овать обобщения и выводы по ре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зультатам проведённого наблюдения, опыта, исследования; владеть инструментами оценки достоверности полученных выводов и обобщений;</w:t>
      </w:r>
    </w:p>
    <w:p w14:paraId="5C705AEC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-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 </w:t>
      </w:r>
    </w:p>
    <w:p w14:paraId="5D5D055F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Работа с информацией:</w:t>
      </w:r>
    </w:p>
    <w:p w14:paraId="54A3EE18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применять различные методы, инструменты и запросы при поиске и отборе литературн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ой и другой информации или дан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ных из источников с учётом предложенной учебной задачи и заданных критериев;</w:t>
      </w:r>
    </w:p>
    <w:p w14:paraId="2FF1EDBB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выбирать, анализировать,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систематизировать и интерпрети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ровать литературную 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другую информацию различных ви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дов и форм представления;</w:t>
      </w:r>
    </w:p>
    <w:p w14:paraId="6F39DEB2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находить сходные аргумен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ты (подтверждающие или опровер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гающие одну и ту же идею,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версию) в различных информаци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онных источниках;</w:t>
      </w:r>
    </w:p>
    <w:p w14:paraId="1A21429C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самостоятельно выбирать оптимальную форму предс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тавле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ния литературной и другой информации и иллюстрировать решаемые учебные задачи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несложными схемами, диаграмма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ми, иной графикой и их комбинациями;</w:t>
      </w:r>
    </w:p>
    <w:p w14:paraId="09051C8A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оценивать надёжность литературной и другой информации по критериям, предложенным учителем или сформул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ирован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ным самостоятельно;</w:t>
      </w:r>
    </w:p>
    <w:p w14:paraId="242480A6" w14:textId="77777777" w:rsidR="004B5BDB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эффективно запоминать 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систематизировать эту информа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цию</w:t>
      </w:r>
    </w:p>
    <w:p w14:paraId="276821B8" w14:textId="77777777" w:rsidR="004B5BDB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0E25946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Овладение уни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версальными учебными коммуника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тивными действиями:</w:t>
      </w:r>
    </w:p>
    <w:p w14:paraId="6687AC91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общение: воспринимать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 формулировать суждения, выра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жать эмоции в соответствии с условиями и целями общения; выражать себя (свою точку зрения) в устных и письменных текстах; распознавать невер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бальные средства общения, пони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мать значение социальных знаков,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знать и распознавать пред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посылки конфликтных ситу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аций, находя аналогии в литера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турных произведениях, и см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ягчать конфликты, вести перего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воры; понимать намерения других, проявлять уважительное отношение к собеседнику и корректно формулировать свои возражения; в ходе учебног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 диалога и/или дискуссии зада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вать вопросы по существу обсуждаемой темы и высказывать идеи, нацеленные на решение учебной задачи и поддержание благожелательности общения; сопоставлять свои суждения с суждениями других участник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ов диалога, обнаруживать разли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чие и сходство позиций; публично представлять результаты выполненного опыта (литерат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уроведческого эксперимента, ис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следования, проекта); сам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остоятельно выбирать формат вы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ступления с учётом задач пре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зентации и особенностей аудито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рии и в соответствии с ним составлять устные и письменные тексты с использованием иллюстративных материалов;</w:t>
      </w:r>
    </w:p>
    <w:p w14:paraId="7DF42438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совместная деятельность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: использовать преимущества ко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мандной (парной, группово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й, коллективной) и индивидуаль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ной работы при решении ко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нкретной проблемы на уроках ли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тературы, обосновывать 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еобходимость применения группо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вых форм взаимодействия при решении поставленной задачи; принимать цель совместно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й учебной деятельности, коллек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тивно строить действия по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её достижению: распределять ро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ли, договариваться, обсужда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ть процесс и результат совмест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ной работы; уметь обобщать мн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ения нескольких людей; про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твия), распределять задачи меж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ду членами команды, участ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вовать в групповых формах рабо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ты (обсуждения, обмен мнений, «мозговые штурмы» и иные); выполнять свою часть работы, достигать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качественного ре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зультата по своему направлению,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 координировать свои дей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ствия с другими членами команды; оценивать качество своего вклада в общий результат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 критериям, сформулированным</w:t>
      </w:r>
    </w:p>
    <w:p w14:paraId="1A1E679D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участниками взаимодействия на литературных занятиях; сравнивать результаты с исходной задачей и вклад каждого члена команды в достижение р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езультатов, разделять сферу от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ветственности и проявлять го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товность к предоставлению отчё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та перед группой </w:t>
      </w:r>
    </w:p>
    <w:p w14:paraId="1B79C1D6" w14:textId="77777777" w:rsidR="004B5BDB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90DF361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Овладение униве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рсальными учебными регулятивны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ми действиями:</w:t>
      </w:r>
    </w:p>
    <w:p w14:paraId="173E9267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самоорганизация: выявля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ть проблемы для решения в учеб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ных и жизненных ситуация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х, анализируя ситуации, изобра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жённые в художественной литературе; ориентироваться в различных подходах принятия решений (индивидуальное, принятие решения в группе,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принятие решений группой); са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мостоятельно составлять алгоритм 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аемые варианты решений; состав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лять план действий (план реализации намеченного алгоритма решения) и корректировать предложенный алгоритм с учётом получения новых знаний 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б изучаемом литературном объек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те; делать выбор и брать ответственность за решение;</w:t>
      </w:r>
    </w:p>
    <w:p w14:paraId="56833BCE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самоконтроль: владеть спос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обами самоконтроля,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самомотива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ции</w:t>
      </w:r>
      <w:proofErr w:type="spellEnd"/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рефлексии в школьно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 литературном образовании; да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вать адекватную оценку учебной ситуации и предлагать план её изменения; учитывать контекст и предвидеть трудности, которые могут возникнуть при решении учебной задачи, адаптировать решение к м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еняющимся обстоятельствам; объ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яснять причины достижения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(недостижения) результатов дея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тельности, давать оценку приобретённому опыту, уметь на- ходить позитивное в произошедшей ситуации; вн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осить кор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рективы в деятельность на основе новых обстоятельств и изменившихся ситуаций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 установленных ошибок, возник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ших трудностей; оценивать соо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тветствие результата цели и ус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ловиям;</w:t>
      </w:r>
    </w:p>
    <w:p w14:paraId="039A2522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эмоциональный интеллек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т: развивать способность разли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чать и называть собственные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эмоции, управлять ими и эмоци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ями других; выявлять и ана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лизировать причины эмоций; ста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вить себя на место другого че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ловека, понимать мотивы и наме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рения другого, анализируя примеры из художественной литературы; регулировать способ выражения своих эмоций;</w:t>
      </w:r>
    </w:p>
    <w:p w14:paraId="4B8F2DEB" w14:textId="77777777" w:rsidR="004B5BDB" w:rsidRPr="009D378A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принятие себя и других: осо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знанно относиться к другому че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>ловеку, его мнению, разм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ышляя над взаимоотношениями ли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тературных героев; признавать своё право на ошибку и такое же право другого; принимать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себя и других, не осуждая; про</w:t>
      </w:r>
      <w:r w:rsidRPr="009D37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являть открытость себе и другим; осознавать невозможность контролировать всё вокруг </w:t>
      </w:r>
    </w:p>
    <w:p w14:paraId="4EE15C6C" w14:textId="77777777" w:rsidR="004B5BDB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6A38316" w14:textId="77777777" w:rsidR="004B5BDB" w:rsidRPr="00594B06" w:rsidRDefault="004B5BDB" w:rsidP="004B5BD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2AE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Предметные результаты</w:t>
      </w:r>
      <w:r w:rsidRPr="00594B06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14:paraId="39E8B364" w14:textId="77777777" w:rsidR="004B5BDB" w:rsidRPr="00594B06" w:rsidRDefault="004B5BDB" w:rsidP="005C35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94B06">
        <w:rPr>
          <w:rFonts w:ascii="Times New Roman" w:hAnsi="Times New Roman" w:cs="Times New Roman"/>
          <w:sz w:val="24"/>
          <w:szCs w:val="24"/>
        </w:rPr>
        <w:t>7 КЛАСС</w:t>
      </w:r>
    </w:p>
    <w:p w14:paraId="2F36D959" w14:textId="77777777" w:rsidR="004B5BDB" w:rsidRPr="00594B06" w:rsidRDefault="004B5BDB" w:rsidP="005C35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94B06">
        <w:rPr>
          <w:rFonts w:ascii="Times New Roman" w:hAnsi="Times New Roman" w:cs="Times New Roman"/>
          <w:sz w:val="24"/>
          <w:szCs w:val="24"/>
        </w:rPr>
        <w:t>1)</w:t>
      </w:r>
      <w:r w:rsidRPr="00594B06">
        <w:rPr>
          <w:rFonts w:ascii="Times New Roman" w:hAnsi="Times New Roman" w:cs="Times New Roman"/>
          <w:sz w:val="24"/>
          <w:szCs w:val="24"/>
        </w:rPr>
        <w:tab/>
        <w:t>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</w:t>
      </w:r>
      <w:r>
        <w:rPr>
          <w:rFonts w:ascii="Times New Roman" w:hAnsi="Times New Roman" w:cs="Times New Roman"/>
          <w:sz w:val="24"/>
          <w:szCs w:val="24"/>
        </w:rPr>
        <w:t>го народа Российской Федерации;</w:t>
      </w:r>
    </w:p>
    <w:p w14:paraId="663CF2E3" w14:textId="77777777" w:rsidR="004B5BDB" w:rsidRPr="00594B06" w:rsidRDefault="004B5BDB" w:rsidP="005C35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4B06">
        <w:rPr>
          <w:rFonts w:ascii="Times New Roman" w:hAnsi="Times New Roman" w:cs="Times New Roman"/>
          <w:sz w:val="24"/>
          <w:szCs w:val="24"/>
        </w:rPr>
        <w:t>2)</w:t>
      </w:r>
      <w:r w:rsidRPr="00594B06">
        <w:rPr>
          <w:rFonts w:ascii="Times New Roman" w:hAnsi="Times New Roman" w:cs="Times New Roman"/>
          <w:sz w:val="24"/>
          <w:szCs w:val="24"/>
        </w:rPr>
        <w:tab/>
        <w:t>понимать специфику литературы как ви</w:t>
      </w:r>
      <w:r>
        <w:rPr>
          <w:rFonts w:ascii="Times New Roman" w:hAnsi="Times New Roman" w:cs="Times New Roman"/>
          <w:sz w:val="24"/>
          <w:szCs w:val="24"/>
        </w:rPr>
        <w:t>да словесного ис</w:t>
      </w:r>
      <w:r w:rsidRPr="00594B06">
        <w:rPr>
          <w:rFonts w:ascii="Times New Roman" w:hAnsi="Times New Roman" w:cs="Times New Roman"/>
          <w:sz w:val="24"/>
          <w:szCs w:val="24"/>
        </w:rPr>
        <w:t>кусства, выявлять отличия художественного текста от текста научного, делового, публицистического;</w:t>
      </w:r>
    </w:p>
    <w:p w14:paraId="4B3EDA36" w14:textId="77777777" w:rsidR="004B5BDB" w:rsidRPr="00594B06" w:rsidRDefault="004B5BDB" w:rsidP="005C35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94B06">
        <w:rPr>
          <w:rFonts w:ascii="Times New Roman" w:hAnsi="Times New Roman" w:cs="Times New Roman"/>
          <w:sz w:val="24"/>
          <w:szCs w:val="24"/>
        </w:rPr>
        <w:t>3)</w:t>
      </w:r>
      <w:r w:rsidRPr="00594B06">
        <w:rPr>
          <w:rFonts w:ascii="Times New Roman" w:hAnsi="Times New Roman" w:cs="Times New Roman"/>
          <w:sz w:val="24"/>
          <w:szCs w:val="24"/>
        </w:rPr>
        <w:tab/>
        <w:t>проводить смысловой и эстетический анализ произведений фольклора и художественной</w:t>
      </w:r>
      <w:r>
        <w:rPr>
          <w:rFonts w:ascii="Times New Roman" w:hAnsi="Times New Roman" w:cs="Times New Roman"/>
          <w:sz w:val="24"/>
          <w:szCs w:val="24"/>
        </w:rPr>
        <w:t xml:space="preserve"> литературы; воспринимать, ана</w:t>
      </w:r>
      <w:r w:rsidRPr="00594B06">
        <w:rPr>
          <w:rFonts w:ascii="Times New Roman" w:hAnsi="Times New Roman" w:cs="Times New Roman"/>
          <w:sz w:val="24"/>
          <w:szCs w:val="24"/>
        </w:rPr>
        <w:t xml:space="preserve">лизировать, интерпретировать </w:t>
      </w:r>
      <w:r>
        <w:rPr>
          <w:rFonts w:ascii="Times New Roman" w:hAnsi="Times New Roman" w:cs="Times New Roman"/>
          <w:sz w:val="24"/>
          <w:szCs w:val="24"/>
        </w:rPr>
        <w:t>и оценивать прочитанное (с учё</w:t>
      </w:r>
      <w:r w:rsidRPr="00594B06">
        <w:rPr>
          <w:rFonts w:ascii="Times New Roman" w:hAnsi="Times New Roman" w:cs="Times New Roman"/>
          <w:sz w:val="24"/>
          <w:szCs w:val="24"/>
        </w:rPr>
        <w:t>том литературного развития об</w:t>
      </w:r>
      <w:r>
        <w:rPr>
          <w:rFonts w:ascii="Times New Roman" w:hAnsi="Times New Roman" w:cs="Times New Roman"/>
          <w:sz w:val="24"/>
          <w:szCs w:val="24"/>
        </w:rPr>
        <w:t>учающихся), понимать, что в ли</w:t>
      </w:r>
      <w:r w:rsidRPr="00594B06">
        <w:rPr>
          <w:rFonts w:ascii="Times New Roman" w:hAnsi="Times New Roman" w:cs="Times New Roman"/>
          <w:sz w:val="24"/>
          <w:szCs w:val="24"/>
        </w:rPr>
        <w:t>тературных произведениях отражена художественная картина мира:</w:t>
      </w:r>
    </w:p>
    <w:p w14:paraId="45462B19" w14:textId="77777777" w:rsidR="004B5BDB" w:rsidRPr="00594B06" w:rsidRDefault="004B5BDB" w:rsidP="005C35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Pr="00594B06">
        <w:rPr>
          <w:rFonts w:ascii="Times New Roman" w:hAnsi="Times New Roman" w:cs="Times New Roman"/>
          <w:sz w:val="24"/>
          <w:szCs w:val="24"/>
        </w:rPr>
        <w:t xml:space="preserve"> анализировать произведение в единстве формы и содержания; определять тему, главную мысль и пр</w:t>
      </w:r>
      <w:r>
        <w:rPr>
          <w:rFonts w:ascii="Times New Roman" w:hAnsi="Times New Roman" w:cs="Times New Roman"/>
          <w:sz w:val="24"/>
          <w:szCs w:val="24"/>
        </w:rPr>
        <w:t>облематику произведе</w:t>
      </w:r>
      <w:r w:rsidRPr="00594B06">
        <w:rPr>
          <w:rFonts w:ascii="Times New Roman" w:hAnsi="Times New Roman" w:cs="Times New Roman"/>
          <w:sz w:val="24"/>
          <w:szCs w:val="24"/>
        </w:rPr>
        <w:t>ния, его родовую и жанров</w:t>
      </w:r>
      <w:r>
        <w:rPr>
          <w:rFonts w:ascii="Times New Roman" w:hAnsi="Times New Roman" w:cs="Times New Roman"/>
          <w:sz w:val="24"/>
          <w:szCs w:val="24"/>
        </w:rPr>
        <w:t>ую принадлежность; выявлять по</w:t>
      </w:r>
      <w:r w:rsidRPr="00594B06">
        <w:rPr>
          <w:rFonts w:ascii="Times New Roman" w:hAnsi="Times New Roman" w:cs="Times New Roman"/>
          <w:sz w:val="24"/>
          <w:szCs w:val="24"/>
        </w:rPr>
        <w:t xml:space="preserve">зицию героя, рассказчика и </w:t>
      </w:r>
      <w:r>
        <w:rPr>
          <w:rFonts w:ascii="Times New Roman" w:hAnsi="Times New Roman" w:cs="Times New Roman"/>
          <w:sz w:val="24"/>
          <w:szCs w:val="24"/>
        </w:rPr>
        <w:t>авторскую позицию, учитывая ху</w:t>
      </w:r>
      <w:r w:rsidRPr="00594B06">
        <w:rPr>
          <w:rFonts w:ascii="Times New Roman" w:hAnsi="Times New Roman" w:cs="Times New Roman"/>
          <w:sz w:val="24"/>
          <w:szCs w:val="24"/>
        </w:rPr>
        <w:t>дожественные особенности пр</w:t>
      </w:r>
      <w:r>
        <w:rPr>
          <w:rFonts w:ascii="Times New Roman" w:hAnsi="Times New Roman" w:cs="Times New Roman"/>
          <w:sz w:val="24"/>
          <w:szCs w:val="24"/>
        </w:rPr>
        <w:t>оизведения; характеризовать ге</w:t>
      </w:r>
      <w:r w:rsidRPr="00594B06">
        <w:rPr>
          <w:rFonts w:ascii="Times New Roman" w:hAnsi="Times New Roman" w:cs="Times New Roman"/>
          <w:sz w:val="24"/>
          <w:szCs w:val="24"/>
        </w:rPr>
        <w:t>роев-персонажей, давать их сравнительные характеристики, оценивать систему персонажей; определять особенности ком- позиции и основной конфликт произведения; объяснять своё понимание нравственно-ф</w:t>
      </w:r>
      <w:r>
        <w:rPr>
          <w:rFonts w:ascii="Times New Roman" w:hAnsi="Times New Roman" w:cs="Times New Roman"/>
          <w:sz w:val="24"/>
          <w:szCs w:val="24"/>
        </w:rPr>
        <w:t>илософской, социально-историче</w:t>
      </w:r>
      <w:r w:rsidRPr="00594B06">
        <w:rPr>
          <w:rFonts w:ascii="Times New Roman" w:hAnsi="Times New Roman" w:cs="Times New Roman"/>
          <w:sz w:val="24"/>
          <w:szCs w:val="24"/>
        </w:rPr>
        <w:t>ской и эстетической проблема</w:t>
      </w:r>
      <w:r>
        <w:rPr>
          <w:rFonts w:ascii="Times New Roman" w:hAnsi="Times New Roman" w:cs="Times New Roman"/>
          <w:sz w:val="24"/>
          <w:szCs w:val="24"/>
        </w:rPr>
        <w:t>тики произведений (с учётом ли</w:t>
      </w:r>
      <w:r w:rsidRPr="00594B06">
        <w:rPr>
          <w:rFonts w:ascii="Times New Roman" w:hAnsi="Times New Roman" w:cs="Times New Roman"/>
          <w:sz w:val="24"/>
          <w:szCs w:val="24"/>
        </w:rPr>
        <w:t>тературного развития обучающ</w:t>
      </w:r>
      <w:r>
        <w:rPr>
          <w:rFonts w:ascii="Times New Roman" w:hAnsi="Times New Roman" w:cs="Times New Roman"/>
          <w:sz w:val="24"/>
          <w:szCs w:val="24"/>
        </w:rPr>
        <w:t>ихся); выявлять основные осо</w:t>
      </w:r>
      <w:r w:rsidRPr="00594B06">
        <w:rPr>
          <w:rFonts w:ascii="Times New Roman" w:hAnsi="Times New Roman" w:cs="Times New Roman"/>
          <w:sz w:val="24"/>
          <w:szCs w:val="24"/>
        </w:rPr>
        <w:t>бенности языка художественного произведения, поэтической и прозаической речи; наход</w:t>
      </w:r>
      <w:r>
        <w:rPr>
          <w:rFonts w:ascii="Times New Roman" w:hAnsi="Times New Roman" w:cs="Times New Roman"/>
          <w:sz w:val="24"/>
          <w:szCs w:val="24"/>
        </w:rPr>
        <w:t>ить основные изобразительно-вы</w:t>
      </w:r>
      <w:r w:rsidRPr="00594B06">
        <w:rPr>
          <w:rFonts w:ascii="Times New Roman" w:hAnsi="Times New Roman" w:cs="Times New Roman"/>
          <w:sz w:val="24"/>
          <w:szCs w:val="24"/>
        </w:rPr>
        <w:t>разительные средства, характерные для творческой манеры писателя, определять их художественные функции;</w:t>
      </w:r>
    </w:p>
    <w:p w14:paraId="2FF043FC" w14:textId="77777777" w:rsidR="004B5BDB" w:rsidRPr="00B40F7E" w:rsidRDefault="004B5BDB" w:rsidP="005C35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Pr="00594B06">
        <w:rPr>
          <w:rFonts w:ascii="Times New Roman" w:hAnsi="Times New Roman" w:cs="Times New Roman"/>
          <w:sz w:val="24"/>
          <w:szCs w:val="24"/>
        </w:rPr>
        <w:t xml:space="preserve"> понимать сущность и элем</w:t>
      </w:r>
      <w:r>
        <w:rPr>
          <w:rFonts w:ascii="Times New Roman" w:hAnsi="Times New Roman" w:cs="Times New Roman"/>
          <w:sz w:val="24"/>
          <w:szCs w:val="24"/>
        </w:rPr>
        <w:t>ентарные смысловые функции тео</w:t>
      </w:r>
      <w:r w:rsidRPr="00594B06">
        <w:rPr>
          <w:rFonts w:ascii="Times New Roman" w:hAnsi="Times New Roman" w:cs="Times New Roman"/>
          <w:sz w:val="24"/>
          <w:szCs w:val="24"/>
        </w:rPr>
        <w:t>ретико-литературных понят</w:t>
      </w:r>
      <w:r>
        <w:rPr>
          <w:rFonts w:ascii="Times New Roman" w:hAnsi="Times New Roman" w:cs="Times New Roman"/>
          <w:sz w:val="24"/>
          <w:szCs w:val="24"/>
        </w:rPr>
        <w:t>ий и учиться самостоятельно ис</w:t>
      </w:r>
      <w:r w:rsidRPr="00594B06">
        <w:rPr>
          <w:rFonts w:ascii="Times New Roman" w:hAnsi="Times New Roman" w:cs="Times New Roman"/>
          <w:sz w:val="24"/>
          <w:szCs w:val="24"/>
        </w:rPr>
        <w:t>пользовать их в процессе а</w:t>
      </w:r>
      <w:r>
        <w:rPr>
          <w:rFonts w:ascii="Times New Roman" w:hAnsi="Times New Roman" w:cs="Times New Roman"/>
          <w:sz w:val="24"/>
          <w:szCs w:val="24"/>
        </w:rPr>
        <w:t>нализа и интерпретации произве</w:t>
      </w:r>
      <w:r w:rsidRPr="00594B06">
        <w:rPr>
          <w:rFonts w:ascii="Times New Roman" w:hAnsi="Times New Roman" w:cs="Times New Roman"/>
          <w:sz w:val="24"/>
          <w:szCs w:val="24"/>
        </w:rPr>
        <w:t>дений, оформления собстве</w:t>
      </w:r>
      <w:r>
        <w:rPr>
          <w:rFonts w:ascii="Times New Roman" w:hAnsi="Times New Roman" w:cs="Times New Roman"/>
          <w:sz w:val="24"/>
          <w:szCs w:val="24"/>
        </w:rPr>
        <w:t>нных оценок и наблюдений: худо</w:t>
      </w:r>
      <w:r w:rsidRPr="00594B06">
        <w:rPr>
          <w:rFonts w:ascii="Times New Roman" w:hAnsi="Times New Roman" w:cs="Times New Roman"/>
          <w:sz w:val="24"/>
          <w:szCs w:val="24"/>
        </w:rPr>
        <w:t>жественная литература и устное народное творчество; проза и поэзия; художественный о</w:t>
      </w:r>
      <w:r>
        <w:rPr>
          <w:rFonts w:ascii="Times New Roman" w:hAnsi="Times New Roman" w:cs="Times New Roman"/>
          <w:sz w:val="24"/>
          <w:szCs w:val="24"/>
        </w:rPr>
        <w:t>браз; роды (лирика, эпос), жан</w:t>
      </w:r>
      <w:r w:rsidRPr="00594B06">
        <w:rPr>
          <w:rFonts w:ascii="Times New Roman" w:hAnsi="Times New Roman" w:cs="Times New Roman"/>
          <w:sz w:val="24"/>
          <w:szCs w:val="24"/>
        </w:rPr>
        <w:t>ры (рассказ, повесть, роман, послание, поэма, песня); форма и содержание литературного</w:t>
      </w:r>
      <w:r>
        <w:rPr>
          <w:rFonts w:ascii="Times New Roman" w:hAnsi="Times New Roman" w:cs="Times New Roman"/>
          <w:sz w:val="24"/>
          <w:szCs w:val="24"/>
        </w:rPr>
        <w:t xml:space="preserve"> произведения; тема, идея, про</w:t>
      </w:r>
      <w:r w:rsidRPr="00594B06">
        <w:rPr>
          <w:rFonts w:ascii="Times New Roman" w:hAnsi="Times New Roman" w:cs="Times New Roman"/>
          <w:sz w:val="24"/>
          <w:szCs w:val="24"/>
        </w:rPr>
        <w:t>блематика; пафос (герои</w:t>
      </w:r>
      <w:r>
        <w:rPr>
          <w:rFonts w:ascii="Times New Roman" w:hAnsi="Times New Roman" w:cs="Times New Roman"/>
          <w:sz w:val="24"/>
          <w:szCs w:val="24"/>
        </w:rPr>
        <w:t>ческий, патриотический, граждан</w:t>
      </w:r>
      <w:r w:rsidRPr="00594B06">
        <w:rPr>
          <w:rFonts w:ascii="Times New Roman" w:hAnsi="Times New Roman" w:cs="Times New Roman"/>
          <w:sz w:val="24"/>
          <w:szCs w:val="24"/>
        </w:rPr>
        <w:t xml:space="preserve">ский и </w:t>
      </w:r>
      <w:proofErr w:type="spellStart"/>
      <w:r w:rsidRPr="00594B06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594B06">
        <w:rPr>
          <w:rFonts w:ascii="Times New Roman" w:hAnsi="Times New Roman" w:cs="Times New Roman"/>
          <w:sz w:val="24"/>
          <w:szCs w:val="24"/>
        </w:rPr>
        <w:t xml:space="preserve"> ); сюжет, композиция, эпиграф; стадии развития действия: экспозиция, завя</w:t>
      </w:r>
      <w:r>
        <w:rPr>
          <w:rFonts w:ascii="Times New Roman" w:hAnsi="Times New Roman" w:cs="Times New Roman"/>
          <w:sz w:val="24"/>
          <w:szCs w:val="24"/>
        </w:rPr>
        <w:t>зка, развитие действия, кульми</w:t>
      </w:r>
      <w:r w:rsidRPr="00594B06">
        <w:rPr>
          <w:rFonts w:ascii="Times New Roman" w:hAnsi="Times New Roman" w:cs="Times New Roman"/>
          <w:sz w:val="24"/>
          <w:szCs w:val="24"/>
        </w:rPr>
        <w:t>нация, развязка; автор, пове</w:t>
      </w:r>
      <w:r>
        <w:rPr>
          <w:rFonts w:ascii="Times New Roman" w:hAnsi="Times New Roman" w:cs="Times New Roman"/>
          <w:sz w:val="24"/>
          <w:szCs w:val="24"/>
        </w:rPr>
        <w:t>ствователь, рассказчик, литера</w:t>
      </w:r>
      <w:r w:rsidRPr="00594B06">
        <w:rPr>
          <w:rFonts w:ascii="Times New Roman" w:hAnsi="Times New Roman" w:cs="Times New Roman"/>
          <w:sz w:val="24"/>
          <w:szCs w:val="24"/>
        </w:rPr>
        <w:t>турный герой (персонаж), л</w:t>
      </w:r>
      <w:r>
        <w:rPr>
          <w:rFonts w:ascii="Times New Roman" w:hAnsi="Times New Roman" w:cs="Times New Roman"/>
          <w:sz w:val="24"/>
          <w:szCs w:val="24"/>
        </w:rPr>
        <w:t>ирический герой, речевая харак</w:t>
      </w:r>
      <w:r w:rsidRPr="00594B06">
        <w:rPr>
          <w:rFonts w:ascii="Times New Roman" w:hAnsi="Times New Roman" w:cs="Times New Roman"/>
          <w:sz w:val="24"/>
          <w:szCs w:val="24"/>
        </w:rPr>
        <w:t>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</w:t>
      </w:r>
      <w:r>
        <w:rPr>
          <w:rFonts w:ascii="Times New Roman" w:hAnsi="Times New Roman" w:cs="Times New Roman"/>
          <w:sz w:val="24"/>
          <w:szCs w:val="24"/>
        </w:rPr>
        <w:t xml:space="preserve"> ямб, дактиль, </w:t>
      </w:r>
      <w:r>
        <w:rPr>
          <w:rFonts w:ascii="Times New Roman" w:hAnsi="Times New Roman" w:cs="Times New Roman"/>
          <w:sz w:val="24"/>
          <w:szCs w:val="24"/>
        </w:rPr>
        <w:lastRenderedPageBreak/>
        <w:t>амфибрахий, ана</w:t>
      </w:r>
      <w:r w:rsidRPr="00594B06">
        <w:rPr>
          <w:rFonts w:ascii="Times New Roman" w:hAnsi="Times New Roman" w:cs="Times New Roman"/>
          <w:sz w:val="24"/>
          <w:szCs w:val="24"/>
        </w:rPr>
        <w:t>пест), ритм, рифма, строфа;</w:t>
      </w:r>
      <w:r w:rsidRPr="00B40F7E">
        <w:t xml:space="preserve"> </w:t>
      </w:r>
      <w:r w:rsidRPr="00B40F7E">
        <w:rPr>
          <w:rFonts w:ascii="Times New Roman" w:hAnsi="Times New Roman" w:cs="Times New Roman"/>
          <w:sz w:val="24"/>
          <w:szCs w:val="24"/>
        </w:rPr>
        <w:t>6 выделять в произведениях элементы художественной формы и обнаруживать связи между ними;</w:t>
      </w:r>
    </w:p>
    <w:p w14:paraId="2F6CF596" w14:textId="77777777" w:rsidR="004B5BDB" w:rsidRPr="00B40F7E" w:rsidRDefault="004B5BDB" w:rsidP="005C35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Pr="00B40F7E">
        <w:rPr>
          <w:rFonts w:ascii="Times New Roman" w:hAnsi="Times New Roman" w:cs="Times New Roman"/>
          <w:sz w:val="24"/>
          <w:szCs w:val="24"/>
        </w:rPr>
        <w:t>сопоставлять произведения</w:t>
      </w:r>
      <w:r>
        <w:rPr>
          <w:rFonts w:ascii="Times New Roman" w:hAnsi="Times New Roman" w:cs="Times New Roman"/>
          <w:sz w:val="24"/>
          <w:szCs w:val="24"/>
        </w:rPr>
        <w:t>, их фрагменты, образы персона</w:t>
      </w:r>
      <w:r w:rsidRPr="00B40F7E">
        <w:rPr>
          <w:rFonts w:ascii="Times New Roman" w:hAnsi="Times New Roman" w:cs="Times New Roman"/>
          <w:sz w:val="24"/>
          <w:szCs w:val="24"/>
        </w:rPr>
        <w:t>жей, сюжеты разных литера</w:t>
      </w:r>
      <w:r>
        <w:rPr>
          <w:rFonts w:ascii="Times New Roman" w:hAnsi="Times New Roman" w:cs="Times New Roman"/>
          <w:sz w:val="24"/>
          <w:szCs w:val="24"/>
        </w:rPr>
        <w:t>турных произведений, темы, про</w:t>
      </w:r>
      <w:r w:rsidRPr="00B40F7E">
        <w:rPr>
          <w:rFonts w:ascii="Times New Roman" w:hAnsi="Times New Roman" w:cs="Times New Roman"/>
          <w:sz w:val="24"/>
          <w:szCs w:val="24"/>
        </w:rPr>
        <w:t>блемы, жанры, художественные приёмы, особенности языка;</w:t>
      </w:r>
    </w:p>
    <w:p w14:paraId="02164992" w14:textId="77777777" w:rsidR="004B5BDB" w:rsidRPr="00B40F7E" w:rsidRDefault="004B5BDB" w:rsidP="005C35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  <w:r w:rsidRPr="00B40F7E">
        <w:rPr>
          <w:rFonts w:ascii="Times New Roman" w:hAnsi="Times New Roman" w:cs="Times New Roman"/>
          <w:sz w:val="24"/>
          <w:szCs w:val="24"/>
        </w:rPr>
        <w:t xml:space="preserve"> сопоставлять изученные и </w:t>
      </w:r>
      <w:r>
        <w:rPr>
          <w:rFonts w:ascii="Times New Roman" w:hAnsi="Times New Roman" w:cs="Times New Roman"/>
          <w:sz w:val="24"/>
          <w:szCs w:val="24"/>
        </w:rPr>
        <w:t>самостоятельно прочитанные про</w:t>
      </w:r>
      <w:r w:rsidRPr="00B40F7E">
        <w:rPr>
          <w:rFonts w:ascii="Times New Roman" w:hAnsi="Times New Roman" w:cs="Times New Roman"/>
          <w:sz w:val="24"/>
          <w:szCs w:val="24"/>
        </w:rPr>
        <w:t>изведения художественной литературы с произведениями других видов искусства (живопись, музыка, театр, кино);</w:t>
      </w:r>
    </w:p>
    <w:p w14:paraId="2C1123DB" w14:textId="77777777" w:rsidR="004B5BDB" w:rsidRPr="00B40F7E" w:rsidRDefault="004B5BDB" w:rsidP="005C35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B40F7E">
        <w:rPr>
          <w:rFonts w:ascii="Times New Roman" w:hAnsi="Times New Roman" w:cs="Times New Roman"/>
          <w:sz w:val="24"/>
          <w:szCs w:val="24"/>
        </w:rPr>
        <w:t>)</w:t>
      </w:r>
      <w:r w:rsidRPr="00B40F7E">
        <w:rPr>
          <w:rFonts w:ascii="Times New Roman" w:hAnsi="Times New Roman" w:cs="Times New Roman"/>
          <w:sz w:val="24"/>
          <w:szCs w:val="24"/>
        </w:rPr>
        <w:tab/>
        <w:t>выразительно читать стихи и прозу, в том числе наизусть (не менее 9 поэтических произведений, не выученных ранее), передавая личное отношение</w:t>
      </w:r>
      <w:r>
        <w:rPr>
          <w:rFonts w:ascii="Times New Roman" w:hAnsi="Times New Roman" w:cs="Times New Roman"/>
          <w:sz w:val="24"/>
          <w:szCs w:val="24"/>
        </w:rPr>
        <w:t xml:space="preserve"> к произведению (с учётом лите</w:t>
      </w:r>
      <w:r w:rsidRPr="00B40F7E">
        <w:rPr>
          <w:rFonts w:ascii="Times New Roman" w:hAnsi="Times New Roman" w:cs="Times New Roman"/>
          <w:sz w:val="24"/>
          <w:szCs w:val="24"/>
        </w:rPr>
        <w:t>ратурного развития, инди</w:t>
      </w:r>
      <w:r>
        <w:rPr>
          <w:rFonts w:ascii="Times New Roman" w:hAnsi="Times New Roman" w:cs="Times New Roman"/>
          <w:sz w:val="24"/>
          <w:szCs w:val="24"/>
        </w:rPr>
        <w:t>видуальных особенностей обучаю</w:t>
      </w:r>
      <w:r w:rsidRPr="00B40F7E">
        <w:rPr>
          <w:rFonts w:ascii="Times New Roman" w:hAnsi="Times New Roman" w:cs="Times New Roman"/>
          <w:sz w:val="24"/>
          <w:szCs w:val="24"/>
        </w:rPr>
        <w:t>щихся);</w:t>
      </w:r>
    </w:p>
    <w:p w14:paraId="28995CC8" w14:textId="77777777" w:rsidR="004B5BDB" w:rsidRPr="00B40F7E" w:rsidRDefault="004B5BDB" w:rsidP="005C35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B40F7E">
        <w:rPr>
          <w:rFonts w:ascii="Times New Roman" w:hAnsi="Times New Roman" w:cs="Times New Roman"/>
          <w:sz w:val="24"/>
          <w:szCs w:val="24"/>
        </w:rPr>
        <w:t>)</w:t>
      </w:r>
      <w:r w:rsidRPr="00B40F7E">
        <w:rPr>
          <w:rFonts w:ascii="Times New Roman" w:hAnsi="Times New Roman" w:cs="Times New Roman"/>
          <w:sz w:val="24"/>
          <w:szCs w:val="24"/>
        </w:rPr>
        <w:tab/>
        <w:t>пересказывать прочитанн</w:t>
      </w:r>
      <w:r>
        <w:rPr>
          <w:rFonts w:ascii="Times New Roman" w:hAnsi="Times New Roman" w:cs="Times New Roman"/>
          <w:sz w:val="24"/>
          <w:szCs w:val="24"/>
        </w:rPr>
        <w:t>ое произведение, используя раз</w:t>
      </w:r>
      <w:r w:rsidRPr="00B40F7E">
        <w:rPr>
          <w:rFonts w:ascii="Times New Roman" w:hAnsi="Times New Roman" w:cs="Times New Roman"/>
          <w:sz w:val="24"/>
          <w:szCs w:val="24"/>
        </w:rPr>
        <w:t>личные виды пересказов, отвечать на вопросы по прочитанному произведению и самостоятель</w:t>
      </w:r>
      <w:r>
        <w:rPr>
          <w:rFonts w:ascii="Times New Roman" w:hAnsi="Times New Roman" w:cs="Times New Roman"/>
          <w:sz w:val="24"/>
          <w:szCs w:val="24"/>
        </w:rPr>
        <w:t>но формулировать вопросы к тек</w:t>
      </w:r>
      <w:r w:rsidRPr="00B40F7E">
        <w:rPr>
          <w:rFonts w:ascii="Times New Roman" w:hAnsi="Times New Roman" w:cs="Times New Roman"/>
          <w:sz w:val="24"/>
          <w:szCs w:val="24"/>
        </w:rPr>
        <w:t>сту; пересказывать сюжет и вычленять фабулу;</w:t>
      </w:r>
    </w:p>
    <w:p w14:paraId="1E89356E" w14:textId="77777777" w:rsidR="004B5BDB" w:rsidRPr="00B40F7E" w:rsidRDefault="004B5BDB" w:rsidP="005C35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B40F7E">
        <w:rPr>
          <w:rFonts w:ascii="Times New Roman" w:hAnsi="Times New Roman" w:cs="Times New Roman"/>
          <w:sz w:val="24"/>
          <w:szCs w:val="24"/>
        </w:rPr>
        <w:t>)</w:t>
      </w:r>
      <w:r w:rsidRPr="00B40F7E">
        <w:rPr>
          <w:rFonts w:ascii="Times New Roman" w:hAnsi="Times New Roman" w:cs="Times New Roman"/>
          <w:sz w:val="24"/>
          <w:szCs w:val="24"/>
        </w:rPr>
        <w:tab/>
        <w:t>участвовать в беседе и д</w:t>
      </w:r>
      <w:r>
        <w:rPr>
          <w:rFonts w:ascii="Times New Roman" w:hAnsi="Times New Roman" w:cs="Times New Roman"/>
          <w:sz w:val="24"/>
          <w:szCs w:val="24"/>
        </w:rPr>
        <w:t>иалоге о прочитанном произведе</w:t>
      </w:r>
      <w:r w:rsidRPr="00B40F7E">
        <w:rPr>
          <w:rFonts w:ascii="Times New Roman" w:hAnsi="Times New Roman" w:cs="Times New Roman"/>
          <w:sz w:val="24"/>
          <w:szCs w:val="24"/>
        </w:rPr>
        <w:t>нии, соотносить собственную позици</w:t>
      </w:r>
      <w:r>
        <w:rPr>
          <w:rFonts w:ascii="Times New Roman" w:hAnsi="Times New Roman" w:cs="Times New Roman"/>
          <w:sz w:val="24"/>
          <w:szCs w:val="24"/>
        </w:rPr>
        <w:t>ю с позицией автора, да</w:t>
      </w:r>
      <w:r w:rsidRPr="00B40F7E">
        <w:rPr>
          <w:rFonts w:ascii="Times New Roman" w:hAnsi="Times New Roman" w:cs="Times New Roman"/>
          <w:sz w:val="24"/>
          <w:szCs w:val="24"/>
        </w:rPr>
        <w:t>вать аргументированную оценку прочитанному;</w:t>
      </w:r>
    </w:p>
    <w:p w14:paraId="10D38F76" w14:textId="77777777" w:rsidR="004B5BDB" w:rsidRPr="00B40F7E" w:rsidRDefault="004B5BDB" w:rsidP="005C35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B40F7E">
        <w:rPr>
          <w:rFonts w:ascii="Times New Roman" w:hAnsi="Times New Roman" w:cs="Times New Roman"/>
          <w:sz w:val="24"/>
          <w:szCs w:val="24"/>
        </w:rPr>
        <w:t>)</w:t>
      </w:r>
      <w:r w:rsidRPr="00B40F7E">
        <w:rPr>
          <w:rFonts w:ascii="Times New Roman" w:hAnsi="Times New Roman" w:cs="Times New Roman"/>
          <w:sz w:val="24"/>
          <w:szCs w:val="24"/>
        </w:rPr>
        <w:tab/>
        <w:t>создавать устные и пись</w:t>
      </w:r>
      <w:r>
        <w:rPr>
          <w:rFonts w:ascii="Times New Roman" w:hAnsi="Times New Roman" w:cs="Times New Roman"/>
          <w:sz w:val="24"/>
          <w:szCs w:val="24"/>
        </w:rPr>
        <w:t>менные высказывания разных жан</w:t>
      </w:r>
      <w:r w:rsidRPr="00B40F7E">
        <w:rPr>
          <w:rFonts w:ascii="Times New Roman" w:hAnsi="Times New Roman" w:cs="Times New Roman"/>
          <w:sz w:val="24"/>
          <w:szCs w:val="24"/>
        </w:rPr>
        <w:t xml:space="preserve">ров (объёмом не менее 150 слов), писать сочинение-рассуждение по заданной теме с опорой на прочитанные произведения; под руководством учителя учиться </w:t>
      </w:r>
      <w:r>
        <w:rPr>
          <w:rFonts w:ascii="Times New Roman" w:hAnsi="Times New Roman" w:cs="Times New Roman"/>
          <w:sz w:val="24"/>
          <w:szCs w:val="24"/>
        </w:rPr>
        <w:t>исправлять и редактировать соб</w:t>
      </w:r>
      <w:r w:rsidRPr="00B40F7E">
        <w:rPr>
          <w:rFonts w:ascii="Times New Roman" w:hAnsi="Times New Roman" w:cs="Times New Roman"/>
          <w:sz w:val="24"/>
          <w:szCs w:val="24"/>
        </w:rPr>
        <w:t>ственные письменные тексты</w:t>
      </w:r>
      <w:r>
        <w:rPr>
          <w:rFonts w:ascii="Times New Roman" w:hAnsi="Times New Roman" w:cs="Times New Roman"/>
          <w:sz w:val="24"/>
          <w:szCs w:val="24"/>
        </w:rPr>
        <w:t>; собирать материал и обрабаты</w:t>
      </w:r>
      <w:r w:rsidRPr="00B40F7E">
        <w:rPr>
          <w:rFonts w:ascii="Times New Roman" w:hAnsi="Times New Roman" w:cs="Times New Roman"/>
          <w:sz w:val="24"/>
          <w:szCs w:val="24"/>
        </w:rPr>
        <w:t>вать информацию, необходиму</w:t>
      </w:r>
      <w:r>
        <w:rPr>
          <w:rFonts w:ascii="Times New Roman" w:hAnsi="Times New Roman" w:cs="Times New Roman"/>
          <w:sz w:val="24"/>
          <w:szCs w:val="24"/>
        </w:rPr>
        <w:t>ю для составления плана, табли</w:t>
      </w:r>
      <w:r w:rsidRPr="00B40F7E">
        <w:rPr>
          <w:rFonts w:ascii="Times New Roman" w:hAnsi="Times New Roman" w:cs="Times New Roman"/>
          <w:sz w:val="24"/>
          <w:szCs w:val="24"/>
        </w:rPr>
        <w:t>цы, схемы, доклада, конспек</w:t>
      </w:r>
      <w:r>
        <w:rPr>
          <w:rFonts w:ascii="Times New Roman" w:hAnsi="Times New Roman" w:cs="Times New Roman"/>
          <w:sz w:val="24"/>
          <w:szCs w:val="24"/>
        </w:rPr>
        <w:t>та, аннотации, эссе, литератур</w:t>
      </w:r>
      <w:r w:rsidRPr="00B40F7E">
        <w:rPr>
          <w:rFonts w:ascii="Times New Roman" w:hAnsi="Times New Roman" w:cs="Times New Roman"/>
          <w:sz w:val="24"/>
          <w:szCs w:val="24"/>
        </w:rPr>
        <w:t>но-творческой работы на самостоятельно или под руководством учителя выбранную литературную или публицистическую тему;</w:t>
      </w:r>
    </w:p>
    <w:p w14:paraId="1F3354D2" w14:textId="77777777" w:rsidR="004B5BDB" w:rsidRPr="00B40F7E" w:rsidRDefault="004B5BDB" w:rsidP="005C35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B40F7E">
        <w:rPr>
          <w:rFonts w:ascii="Times New Roman" w:hAnsi="Times New Roman" w:cs="Times New Roman"/>
          <w:sz w:val="24"/>
          <w:szCs w:val="24"/>
        </w:rPr>
        <w:t>)</w:t>
      </w:r>
      <w:r w:rsidRPr="00B40F7E">
        <w:rPr>
          <w:rFonts w:ascii="Times New Roman" w:hAnsi="Times New Roman" w:cs="Times New Roman"/>
          <w:sz w:val="24"/>
          <w:szCs w:val="24"/>
        </w:rPr>
        <w:tab/>
        <w:t>самостоятельно интерпре</w:t>
      </w:r>
      <w:r>
        <w:rPr>
          <w:rFonts w:ascii="Times New Roman" w:hAnsi="Times New Roman" w:cs="Times New Roman"/>
          <w:sz w:val="24"/>
          <w:szCs w:val="24"/>
        </w:rPr>
        <w:t>тировать и оценивать текстуаль</w:t>
      </w:r>
      <w:r w:rsidRPr="00B40F7E">
        <w:rPr>
          <w:rFonts w:ascii="Times New Roman" w:hAnsi="Times New Roman" w:cs="Times New Roman"/>
          <w:sz w:val="24"/>
          <w:szCs w:val="24"/>
        </w:rPr>
        <w:t>но изученные художественные произведения древнерусской, русской и зарубежной литературы и современных автор</w:t>
      </w:r>
      <w:r>
        <w:rPr>
          <w:rFonts w:ascii="Times New Roman" w:hAnsi="Times New Roman" w:cs="Times New Roman"/>
          <w:sz w:val="24"/>
          <w:szCs w:val="24"/>
        </w:rPr>
        <w:t>ов с ис</w:t>
      </w:r>
      <w:r w:rsidRPr="00B40F7E">
        <w:rPr>
          <w:rFonts w:ascii="Times New Roman" w:hAnsi="Times New Roman" w:cs="Times New Roman"/>
          <w:sz w:val="24"/>
          <w:szCs w:val="24"/>
        </w:rPr>
        <w:t>пользованием методов смыслов</w:t>
      </w:r>
      <w:r>
        <w:rPr>
          <w:rFonts w:ascii="Times New Roman" w:hAnsi="Times New Roman" w:cs="Times New Roman"/>
          <w:sz w:val="24"/>
          <w:szCs w:val="24"/>
        </w:rPr>
        <w:t>ого чтения и эстетического ана</w:t>
      </w:r>
      <w:r w:rsidRPr="00B40F7E">
        <w:rPr>
          <w:rFonts w:ascii="Times New Roman" w:hAnsi="Times New Roman" w:cs="Times New Roman"/>
          <w:sz w:val="24"/>
          <w:szCs w:val="24"/>
        </w:rPr>
        <w:t>лиза;</w:t>
      </w:r>
    </w:p>
    <w:p w14:paraId="0F49C38D" w14:textId="77777777" w:rsidR="004B5BDB" w:rsidRPr="00B40F7E" w:rsidRDefault="004B5BDB" w:rsidP="005C35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B40F7E">
        <w:rPr>
          <w:rFonts w:ascii="Times New Roman" w:hAnsi="Times New Roman" w:cs="Times New Roman"/>
          <w:sz w:val="24"/>
          <w:szCs w:val="24"/>
        </w:rPr>
        <w:t>)</w:t>
      </w:r>
      <w:r w:rsidRPr="00B40F7E">
        <w:rPr>
          <w:rFonts w:ascii="Times New Roman" w:hAnsi="Times New Roman" w:cs="Times New Roman"/>
          <w:sz w:val="24"/>
          <w:szCs w:val="24"/>
        </w:rPr>
        <w:tab/>
        <w:t>понимать важность чтени</w:t>
      </w:r>
      <w:r>
        <w:rPr>
          <w:rFonts w:ascii="Times New Roman" w:hAnsi="Times New Roman" w:cs="Times New Roman"/>
          <w:sz w:val="24"/>
          <w:szCs w:val="24"/>
        </w:rPr>
        <w:t>я и изучения произведений фоль</w:t>
      </w:r>
      <w:r w:rsidRPr="00B40F7E">
        <w:rPr>
          <w:rFonts w:ascii="Times New Roman" w:hAnsi="Times New Roman" w:cs="Times New Roman"/>
          <w:sz w:val="24"/>
          <w:szCs w:val="24"/>
        </w:rPr>
        <w:t>клора и художественной лите</w:t>
      </w:r>
      <w:r>
        <w:rPr>
          <w:rFonts w:ascii="Times New Roman" w:hAnsi="Times New Roman" w:cs="Times New Roman"/>
          <w:sz w:val="24"/>
          <w:szCs w:val="24"/>
        </w:rPr>
        <w:t>ратуры для самостоятельного по</w:t>
      </w:r>
      <w:r w:rsidRPr="00B40F7E">
        <w:rPr>
          <w:rFonts w:ascii="Times New Roman" w:hAnsi="Times New Roman" w:cs="Times New Roman"/>
          <w:sz w:val="24"/>
          <w:szCs w:val="24"/>
        </w:rPr>
        <w:t>знания мира, развития собс</w:t>
      </w:r>
      <w:r>
        <w:rPr>
          <w:rFonts w:ascii="Times New Roman" w:hAnsi="Times New Roman" w:cs="Times New Roman"/>
          <w:sz w:val="24"/>
          <w:szCs w:val="24"/>
        </w:rPr>
        <w:t>твенных эмоциональных и эстети</w:t>
      </w:r>
      <w:r w:rsidRPr="00B40F7E">
        <w:rPr>
          <w:rFonts w:ascii="Times New Roman" w:hAnsi="Times New Roman" w:cs="Times New Roman"/>
          <w:sz w:val="24"/>
          <w:szCs w:val="24"/>
        </w:rPr>
        <w:t>ческих впечатлений;</w:t>
      </w:r>
    </w:p>
    <w:p w14:paraId="1BDFA1BC" w14:textId="77777777" w:rsidR="004B5BDB" w:rsidRDefault="004B5BDB" w:rsidP="005C35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B40F7E">
        <w:rPr>
          <w:rFonts w:ascii="Times New Roman" w:hAnsi="Times New Roman" w:cs="Times New Roman"/>
          <w:sz w:val="24"/>
          <w:szCs w:val="24"/>
        </w:rPr>
        <w:t>)</w:t>
      </w:r>
      <w:r w:rsidRPr="00B40F7E">
        <w:rPr>
          <w:rFonts w:ascii="Times New Roman" w:hAnsi="Times New Roman" w:cs="Times New Roman"/>
          <w:sz w:val="24"/>
          <w:szCs w:val="24"/>
        </w:rPr>
        <w:tab/>
        <w:t>планировать своё досуговое чтение, обогащать свой круг чтения по рекомендациям учителя и сверстников, в том числе за счёт произведений современ</w:t>
      </w:r>
      <w:r>
        <w:rPr>
          <w:rFonts w:ascii="Times New Roman" w:hAnsi="Times New Roman" w:cs="Times New Roman"/>
          <w:sz w:val="24"/>
          <w:szCs w:val="24"/>
        </w:rPr>
        <w:t>ной литературы для детей и под</w:t>
      </w:r>
      <w:r w:rsidRPr="00B40F7E">
        <w:rPr>
          <w:rFonts w:ascii="Times New Roman" w:hAnsi="Times New Roman" w:cs="Times New Roman"/>
          <w:sz w:val="24"/>
          <w:szCs w:val="24"/>
        </w:rPr>
        <w:t>ростков;</w:t>
      </w:r>
    </w:p>
    <w:p w14:paraId="6D4C74E6" w14:textId="77777777" w:rsidR="004B5BDB" w:rsidRPr="008F6AF3" w:rsidRDefault="004B5BDB" w:rsidP="005C35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8F6AF3">
        <w:rPr>
          <w:rFonts w:ascii="Times New Roman" w:hAnsi="Times New Roman" w:cs="Times New Roman"/>
          <w:sz w:val="24"/>
          <w:szCs w:val="24"/>
        </w:rPr>
        <w:t>)</w:t>
      </w:r>
      <w:r w:rsidRPr="008F6AF3">
        <w:rPr>
          <w:rFonts w:ascii="Times New Roman" w:hAnsi="Times New Roman" w:cs="Times New Roman"/>
          <w:sz w:val="24"/>
          <w:szCs w:val="24"/>
        </w:rPr>
        <w:tab/>
        <w:t>участвовать в коллек</w:t>
      </w:r>
      <w:r>
        <w:rPr>
          <w:rFonts w:ascii="Times New Roman" w:hAnsi="Times New Roman" w:cs="Times New Roman"/>
          <w:sz w:val="24"/>
          <w:szCs w:val="24"/>
        </w:rPr>
        <w:t>тивной и индивидуальной проект</w:t>
      </w:r>
      <w:r w:rsidRPr="008F6AF3">
        <w:rPr>
          <w:rFonts w:ascii="Times New Roman" w:hAnsi="Times New Roman" w:cs="Times New Roman"/>
          <w:sz w:val="24"/>
          <w:szCs w:val="24"/>
        </w:rPr>
        <w:t>ной или исследовательской де</w:t>
      </w:r>
      <w:r>
        <w:rPr>
          <w:rFonts w:ascii="Times New Roman" w:hAnsi="Times New Roman" w:cs="Times New Roman"/>
          <w:sz w:val="24"/>
          <w:szCs w:val="24"/>
        </w:rPr>
        <w:t>ятельности и публично представ</w:t>
      </w:r>
      <w:r w:rsidRPr="008F6AF3">
        <w:rPr>
          <w:rFonts w:ascii="Times New Roman" w:hAnsi="Times New Roman" w:cs="Times New Roman"/>
          <w:sz w:val="24"/>
          <w:szCs w:val="24"/>
        </w:rPr>
        <w:t>лять полученные результаты;</w:t>
      </w:r>
    </w:p>
    <w:p w14:paraId="292D7FF6" w14:textId="77777777" w:rsidR="004B5BDB" w:rsidRPr="008F6AF3" w:rsidRDefault="004B5BDB" w:rsidP="005C35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8F6AF3">
        <w:rPr>
          <w:rFonts w:ascii="Times New Roman" w:hAnsi="Times New Roman" w:cs="Times New Roman"/>
          <w:sz w:val="24"/>
          <w:szCs w:val="24"/>
        </w:rPr>
        <w:t>)</w:t>
      </w:r>
      <w:r w:rsidRPr="008F6AF3">
        <w:rPr>
          <w:rFonts w:ascii="Times New Roman" w:hAnsi="Times New Roman" w:cs="Times New Roman"/>
          <w:sz w:val="24"/>
          <w:szCs w:val="24"/>
        </w:rPr>
        <w:tab/>
        <w:t>развивать умение использовать энциклопедии, словари и справочники, в том числе в э</w:t>
      </w:r>
      <w:r>
        <w:rPr>
          <w:rFonts w:ascii="Times New Roman" w:hAnsi="Times New Roman" w:cs="Times New Roman"/>
          <w:sz w:val="24"/>
          <w:szCs w:val="24"/>
        </w:rPr>
        <w:t>лектронной форме; самостоятель</w:t>
      </w:r>
      <w:r w:rsidRPr="008F6AF3">
        <w:rPr>
          <w:rFonts w:ascii="Times New Roman" w:hAnsi="Times New Roman" w:cs="Times New Roman"/>
          <w:sz w:val="24"/>
          <w:szCs w:val="24"/>
        </w:rPr>
        <w:t>но пользоваться электронным</w:t>
      </w:r>
      <w:r>
        <w:rPr>
          <w:rFonts w:ascii="Times New Roman" w:hAnsi="Times New Roman" w:cs="Times New Roman"/>
          <w:sz w:val="24"/>
          <w:szCs w:val="24"/>
        </w:rPr>
        <w:t>и библиотеками и подбирать про</w:t>
      </w:r>
      <w:r w:rsidRPr="008F6AF3">
        <w:rPr>
          <w:rFonts w:ascii="Times New Roman" w:hAnsi="Times New Roman" w:cs="Times New Roman"/>
          <w:sz w:val="24"/>
          <w:szCs w:val="24"/>
        </w:rPr>
        <w:t>веренные источники в интернет-библиотеках для выполнения учебных задач, соблюдая правила и</w:t>
      </w:r>
      <w:r>
        <w:rPr>
          <w:rFonts w:ascii="Times New Roman" w:hAnsi="Times New Roman" w:cs="Times New Roman"/>
          <w:sz w:val="24"/>
          <w:szCs w:val="24"/>
        </w:rPr>
        <w:t>нформационной безопас</w:t>
      </w:r>
      <w:r w:rsidRPr="008F6AF3">
        <w:rPr>
          <w:rFonts w:ascii="Times New Roman" w:hAnsi="Times New Roman" w:cs="Times New Roman"/>
          <w:sz w:val="24"/>
          <w:szCs w:val="24"/>
        </w:rPr>
        <w:t xml:space="preserve">ности </w:t>
      </w:r>
    </w:p>
    <w:p w14:paraId="5192C321" w14:textId="77777777" w:rsidR="004B5BDB" w:rsidRPr="008F6AF3" w:rsidRDefault="004B5BDB" w:rsidP="005C35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6549CC3" w14:textId="77777777" w:rsidR="004B5BDB" w:rsidRPr="004D0274" w:rsidRDefault="004B5BDB" w:rsidP="004B5BDB">
      <w:pPr>
        <w:rPr>
          <w:rFonts w:ascii="Times New Roman" w:hAnsi="Times New Roman" w:cs="Times New Roman"/>
          <w:b/>
        </w:rPr>
      </w:pPr>
      <w:r w:rsidRPr="004D0274">
        <w:rPr>
          <w:rFonts w:ascii="Times New Roman" w:hAnsi="Times New Roman" w:cs="Times New Roman"/>
          <w:b/>
        </w:rPr>
        <w:t>ПЛАНИРУЕМЫЕ РЕЗУЛЬТАТЫ ИЗУЧЕНИЯ ПРЕДМЕТА «ЛИТЕРАТУРА»</w:t>
      </w:r>
    </w:p>
    <w:p w14:paraId="770E9B29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Личностные универсальные учебные действия   5 класс</w:t>
      </w:r>
    </w:p>
    <w:p w14:paraId="06636830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2EA0A951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Идентифицировать себя с принадлежностью к народу, стране, государству.</w:t>
      </w:r>
    </w:p>
    <w:p w14:paraId="648C64E3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Проявлять интерес к культуре и истории своего народа, страны.</w:t>
      </w:r>
    </w:p>
    <w:p w14:paraId="790737D8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Различать основные нравственно-эстетические понятия.</w:t>
      </w:r>
    </w:p>
    <w:p w14:paraId="24F66271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Выражать положительное отношение к процессу познания.</w:t>
      </w:r>
    </w:p>
    <w:p w14:paraId="1B2B3E07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64F75620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Уважительно относиться к родной литературе.</w:t>
      </w:r>
    </w:p>
    <w:p w14:paraId="7FB003AE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Оценивать свои и чужие поступки.</w:t>
      </w:r>
    </w:p>
    <w:p w14:paraId="1E8A264B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6 класс:</w:t>
      </w:r>
    </w:p>
    <w:p w14:paraId="34EBDD4B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57955C1D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Понимать литературу как одну из национально-культурных ценностей русского народа.</w:t>
      </w:r>
    </w:p>
    <w:p w14:paraId="17FBA485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Уважительно относиться к родной литературе, испытывать гордость за неё.</w:t>
      </w:r>
    </w:p>
    <w:p w14:paraId="2BE34FF2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Оценивать свои и чужие поступки.</w:t>
      </w:r>
    </w:p>
    <w:p w14:paraId="4A7EB148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Проявлять внимание, удивление, желание больше узнать.</w:t>
      </w:r>
    </w:p>
    <w:p w14:paraId="79640419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lastRenderedPageBreak/>
        <w:t>Ученик получит возможность научиться:</w:t>
      </w:r>
    </w:p>
    <w:p w14:paraId="0CFE3755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Понимать определяющую роль родной литературы в развитии интеллектуальных, творческих способностей и моральных качеств личности.</w:t>
      </w:r>
    </w:p>
    <w:p w14:paraId="0F9D8249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Анализировать и характеризовать эмоциональные состояния и чувства окружающих, строить свои взаимоотношения с их учетом.</w:t>
      </w:r>
    </w:p>
    <w:p w14:paraId="289BEC29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7 класс:</w:t>
      </w:r>
    </w:p>
    <w:p w14:paraId="00BF98DF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51584A6C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Понимать определяющую роль литературы в развитии интеллектуальных, творческих способностей и моральных качеств личности.</w:t>
      </w:r>
    </w:p>
    <w:p w14:paraId="432BFFE8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Анализировать и характеризовать эмоциональные состояния и чувства окружающих, строить свои взаимоотношения с их учетом.</w:t>
      </w:r>
    </w:p>
    <w:p w14:paraId="0A053117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0438EF9D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Осознавать эстетическую ценность русской литературы.</w:t>
      </w:r>
    </w:p>
    <w:p w14:paraId="174D0C9D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Оценивать ситуации с точки зрения правил поведения и этики.</w:t>
      </w:r>
    </w:p>
    <w:p w14:paraId="01E9ADD1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8 класс</w:t>
      </w:r>
    </w:p>
    <w:p w14:paraId="7CBDE90A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1CA214BB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Осознавать эстетическую ценность русской литературы.</w:t>
      </w:r>
    </w:p>
    <w:p w14:paraId="11020A4D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Оценивать ситуации с точки зрения правил поведения и этики.</w:t>
      </w:r>
    </w:p>
    <w:p w14:paraId="1651E093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5E212E82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Оценивать собственную учебную деятельность: свои достижения, самостоятельность, инициативу, ответственность, причины неудач.</w:t>
      </w:r>
    </w:p>
    <w:p w14:paraId="3A021987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9 класс</w:t>
      </w:r>
    </w:p>
    <w:p w14:paraId="7D9A23E2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1D5F9F1F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Оценивать собственную учебную деятельность: свои достижения, самостоятельность, инициативу, ответственность, причины неудач.</w:t>
      </w:r>
    </w:p>
    <w:p w14:paraId="78683236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Проявлять готовность к самообразованию.</w:t>
      </w:r>
    </w:p>
    <w:p w14:paraId="505B4C89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5993F49E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Определять гуманистические, демократические и традиционные ценности многонационального российского общества.</w:t>
      </w:r>
    </w:p>
    <w:p w14:paraId="1C1C2ADE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Определять необходимость ответственности и долга перед Родиной.</w:t>
      </w:r>
    </w:p>
    <w:p w14:paraId="7FA5357A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Понимать ценность жизни во всех её проявлениях и необходимости ответственного, бережного отношения к ней.</w:t>
      </w:r>
    </w:p>
    <w:p w14:paraId="00017752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Осознавать значение семьи в жизни человека и общества, принимать ценности семейной жизни, уважительно и заботливо относиться к членам своей семьи.</w:t>
      </w:r>
    </w:p>
    <w:p w14:paraId="534B2AC7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Развить эстетическое сознание через освоение художественного наследия народов России и мира, через творческую деятельность эстетического характера.</w:t>
      </w:r>
    </w:p>
    <w:p w14:paraId="05B4F1A9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Регулятивные универсальные учебные действия</w:t>
      </w:r>
    </w:p>
    <w:p w14:paraId="09A787CF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5 класс</w:t>
      </w:r>
    </w:p>
    <w:p w14:paraId="7B11D880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76ABB190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Удерживать цель деятельности до получения её результата.</w:t>
      </w:r>
    </w:p>
    <w:p w14:paraId="33C7E650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 xml:space="preserve">• Анализу достижения цели. </w:t>
      </w:r>
    </w:p>
    <w:p w14:paraId="16DB4E6D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765C6A62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Самостоятельно ставить новые учебные цели задачи.</w:t>
      </w:r>
    </w:p>
    <w:p w14:paraId="526A3A0C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6 класс</w:t>
      </w:r>
    </w:p>
    <w:p w14:paraId="5041AF5B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02F11D77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Планированию пути достижения цели.</w:t>
      </w:r>
    </w:p>
    <w:p w14:paraId="770404D1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Установлению целевых приоритетов.</w:t>
      </w:r>
    </w:p>
    <w:p w14:paraId="7039B4AB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Оценивать уровень владения тем или иным учебным действием (отвечать на вопрос «что я не знаю и не умею?»).</w:t>
      </w:r>
    </w:p>
    <w:p w14:paraId="70D506DE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37757181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Учитывать условия выполнения учебной задачи.</w:t>
      </w:r>
    </w:p>
    <w:p w14:paraId="2F902945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Выделять альтернативные способы достижения цели.</w:t>
      </w:r>
    </w:p>
    <w:p w14:paraId="488C19E0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Осуществлять итоговый контроль деятельности («что сделано») и пооперационный контроль («как выполнена каждая операция, входящая в состав учебного действия»).</w:t>
      </w:r>
    </w:p>
    <w:p w14:paraId="41C99019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7 класс</w:t>
      </w:r>
    </w:p>
    <w:p w14:paraId="6CA9F43C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4F0B83E1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lastRenderedPageBreak/>
        <w:t>• Умению контроля.</w:t>
      </w:r>
    </w:p>
    <w:p w14:paraId="07CF1FBD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Принятию решений в проблемных ситуациях.</w:t>
      </w:r>
    </w:p>
    <w:p w14:paraId="300156B3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Оценивать весомость приводимых доказательств и рассуждений (убедительно, ложно, истинно, существенно, несущественно).</w:t>
      </w:r>
    </w:p>
    <w:p w14:paraId="3E67DDFB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31BBAE91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Основам саморегуляции.</w:t>
      </w:r>
    </w:p>
    <w:p w14:paraId="0824B5FD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Осуществлению познавательной рефлексии.</w:t>
      </w:r>
    </w:p>
    <w:p w14:paraId="03665F10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8 класс</w:t>
      </w:r>
    </w:p>
    <w:p w14:paraId="0959AC7A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503A789F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Осуществлению контроля в констатирующей и предвосхищающей позиции.</w:t>
      </w:r>
    </w:p>
    <w:p w14:paraId="6E323D5B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Корректировать деятельность: вносить изменения в процесс с учетом возникших трудностей и ошибок, намечать способы их устранения.</w:t>
      </w:r>
    </w:p>
    <w:p w14:paraId="1868C4D9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065464D2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Адекватной оценке трудностей.</w:t>
      </w:r>
    </w:p>
    <w:p w14:paraId="6EAC714D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Адекватной оценке своих возможностей.</w:t>
      </w:r>
    </w:p>
    <w:p w14:paraId="68838CD5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9 класс</w:t>
      </w:r>
    </w:p>
    <w:p w14:paraId="19BEBCF2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4563432A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 xml:space="preserve">• Основам прогнозирования. </w:t>
      </w:r>
    </w:p>
    <w:p w14:paraId="0C148564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0A4E0CB9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Основам саморегуляции эмоциональных состояний.</w:t>
      </w:r>
    </w:p>
    <w:p w14:paraId="6F4ABBF1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Прилагать волевые усилия и преодолевать трудности и препятствия на пути достижения целей.</w:t>
      </w:r>
    </w:p>
    <w:p w14:paraId="2119093C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Коммуникативные универсальные учебные действия</w:t>
      </w:r>
    </w:p>
    <w:p w14:paraId="5883FFDD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5 класс</w:t>
      </w:r>
    </w:p>
    <w:p w14:paraId="5AFB9C8C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01B189D8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Воспринимать текст с учетом поставленной учебной задачи, находить в тексте информацию, необходимую для её решения.</w:t>
      </w:r>
    </w:p>
    <w:p w14:paraId="1301D4ED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Учитывать разные мнения и интересы и обосновывать собственную позицию.</w:t>
      </w:r>
    </w:p>
    <w:p w14:paraId="48523714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Ученик получит возможность научиться:</w:t>
      </w:r>
    </w:p>
    <w:p w14:paraId="1517E6D7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Учитывать и координировать отличные от собственных позиции людей.</w:t>
      </w:r>
    </w:p>
    <w:p w14:paraId="50FF8126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Понимать относительность мнений и подходов к решению проблемы.</w:t>
      </w:r>
    </w:p>
    <w:p w14:paraId="750A6DBC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6 класс</w:t>
      </w:r>
    </w:p>
    <w:p w14:paraId="2C20CAD2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0111A825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Устанавливать и вырабатывать разные точки зрения.</w:t>
      </w:r>
    </w:p>
    <w:p w14:paraId="1D6C3C5B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Аргументировать свою точку зрения.</w:t>
      </w:r>
    </w:p>
    <w:p w14:paraId="5C542947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Задавать вопросы.</w:t>
      </w:r>
    </w:p>
    <w:p w14:paraId="23C0734E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Осуществлять контроль.</w:t>
      </w:r>
    </w:p>
    <w:p w14:paraId="291445B6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Составлять план текста.</w:t>
      </w:r>
    </w:p>
    <w:p w14:paraId="09C330CF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203438F0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деятельности.</w:t>
      </w:r>
    </w:p>
    <w:p w14:paraId="0E790A76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Брать на себя инициативу в организации совместного действия (деловое лидерство).</w:t>
      </w:r>
    </w:p>
    <w:p w14:paraId="5492F7FB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7 класс</w:t>
      </w:r>
    </w:p>
    <w:p w14:paraId="25402AFB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29BDAE03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Организовывать деловое сотрудничество.</w:t>
      </w:r>
    </w:p>
    <w:p w14:paraId="6CC95FDC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Осуществлять контроль, коррекцию, оценку действий партнера.</w:t>
      </w:r>
    </w:p>
    <w:p w14:paraId="046F72A9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Оформлять диалогическое высказывание в соответствии с требованиями речевого этикета.</w:t>
      </w:r>
    </w:p>
    <w:p w14:paraId="428E7B10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6F13DB18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Вступать в диалог.</w:t>
      </w:r>
    </w:p>
    <w:p w14:paraId="67C91017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 процессе коммуникации достаточно точно, последовательно и полно передавать партнеру необходимую информацию как ориентир для построения действий.</w:t>
      </w:r>
    </w:p>
    <w:p w14:paraId="277B439C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8 класс</w:t>
      </w:r>
    </w:p>
    <w:p w14:paraId="3EDD77D0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514A2C9F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Работать в группе.</w:t>
      </w:r>
    </w:p>
    <w:p w14:paraId="259EA33C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lastRenderedPageBreak/>
        <w:t>• Осуществлять коммуникативную рефлексию как осознание оснований собственных действий и действий партнёра.</w:t>
      </w:r>
    </w:p>
    <w:p w14:paraId="51E8F59C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71234014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Оказывать поддержку и содействие тем, от кого зависит достижений целей в совместной деятельности.</w:t>
      </w:r>
    </w:p>
    <w:p w14:paraId="705E3A5F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Осуществлять коммуникативную рефлексию.</w:t>
      </w:r>
    </w:p>
    <w:p w14:paraId="69F23922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9 класс</w:t>
      </w:r>
    </w:p>
    <w:p w14:paraId="0C86B97A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278634EB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Отображать в речи содержание совершаемых действий в форме громкой социализированной и внутренней речи.</w:t>
      </w:r>
    </w:p>
    <w:p w14:paraId="62A8ECAB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058C3909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Устраивать эффективные групповые обсуждения и обеспечить обмен знаниями между членами группы для принятия эффективных совместных решений.</w:t>
      </w:r>
    </w:p>
    <w:p w14:paraId="6F74CABC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 совместной деятельности четко формулировать цели группы и позволить её участникам проявлять собственную энергию для достижения этих целей.</w:t>
      </w:r>
    </w:p>
    <w:p w14:paraId="6E927E89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Познавательные универсальные учебные действия</w:t>
      </w:r>
    </w:p>
    <w:p w14:paraId="050D51DF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5 класс</w:t>
      </w:r>
    </w:p>
    <w:p w14:paraId="6B0A947A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0FEEFC91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осуществлять поиск нужной информации в учебнике и учебных пособиях;</w:t>
      </w:r>
    </w:p>
    <w:p w14:paraId="5E5BFE0C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понимать знаки, символы, модели, схемы, приведенные в учебнике и учебных пособиях;</w:t>
      </w:r>
    </w:p>
    <w:p w14:paraId="0A2DF51E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понимать заданный вопрос, в соответствии с ним строить ответ в устной форме;</w:t>
      </w:r>
    </w:p>
    <w:p w14:paraId="202142D0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анализировать изучаемые факты языка с выделением их отличительных признаков;</w:t>
      </w:r>
    </w:p>
    <w:p w14:paraId="370CE0E8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осуществлять синтез как составление целого из его частей;</w:t>
      </w:r>
    </w:p>
    <w:p w14:paraId="041CF8BB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устанавливать причинно-следственные связи в изучаемом круге явлений;</w:t>
      </w:r>
    </w:p>
    <w:p w14:paraId="667EC63E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обобщать (выделять ряд объектов по заданному признаку).</w:t>
      </w:r>
    </w:p>
    <w:p w14:paraId="28882E16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0B5CDB9C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ориентироваться на возможное разнообразие способов решения учебной задачи;</w:t>
      </w:r>
    </w:p>
    <w:p w14:paraId="0461AC71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первоначальному умению смыслового восприятия текста;</w:t>
      </w:r>
    </w:p>
    <w:p w14:paraId="32212A71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проводить аналогии между изучаемым материалом и собственным опытом.</w:t>
      </w:r>
    </w:p>
    <w:p w14:paraId="3D65FE27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6 класс</w:t>
      </w:r>
    </w:p>
    <w:p w14:paraId="0CD3F47D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3A571C7A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пользоваться знаками, символами, таблицами, схемами, приведенными в учебной литературе; строить сообщение в устной форме;</w:t>
      </w:r>
    </w:p>
    <w:p w14:paraId="3AEC4F95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находить в материалах учебника ответ на заданный вопрос;</w:t>
      </w:r>
    </w:p>
    <w:p w14:paraId="16B5EA1D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ориентироваться на возможное разнообразие способов решения учебной задачи;</w:t>
      </w:r>
    </w:p>
    <w:p w14:paraId="5BE30BFD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анализировать изучаемые объекты с выделением существенных и несущественных признаков;</w:t>
      </w:r>
    </w:p>
    <w:p w14:paraId="304FBE41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анализировать объекты с выделением существенных и несущественных признаков (в коллективной организации деятельности);</w:t>
      </w:r>
    </w:p>
    <w:p w14:paraId="7E42992E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осуществлять синтез как составление целого из частей;</w:t>
      </w:r>
    </w:p>
    <w:p w14:paraId="5BFB642F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 xml:space="preserve">• проводить сравнение, </w:t>
      </w:r>
      <w:proofErr w:type="spellStart"/>
      <w:r w:rsidRPr="009A3603">
        <w:rPr>
          <w:rFonts w:ascii="Times New Roman" w:hAnsi="Times New Roman" w:cs="Times New Roman"/>
          <w:sz w:val="24"/>
          <w:szCs w:val="24"/>
        </w:rPr>
        <w:t>сериацию</w:t>
      </w:r>
      <w:proofErr w:type="spellEnd"/>
      <w:r w:rsidRPr="009A3603">
        <w:rPr>
          <w:rFonts w:ascii="Times New Roman" w:hAnsi="Times New Roman" w:cs="Times New Roman"/>
          <w:sz w:val="24"/>
          <w:szCs w:val="24"/>
        </w:rPr>
        <w:t xml:space="preserve"> и классификацию изученных объектов по самостоятельно выделенным основаниям (критериям) при указании количества групп;</w:t>
      </w:r>
    </w:p>
    <w:p w14:paraId="563F3D42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устанавливать причинно-следственные связи в изучаемом круге явлений;</w:t>
      </w:r>
    </w:p>
    <w:p w14:paraId="531DF32E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проводить аналогии между изучаемым материалом и собственным опытом.</w:t>
      </w:r>
    </w:p>
    <w:p w14:paraId="3F06FC42" w14:textId="77777777" w:rsidR="004B5BDB" w:rsidRPr="009A3603" w:rsidRDefault="004B5BDB" w:rsidP="005C3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0A0853EF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выделять информацию из сообщений разных видов в соответствии с учебной задачей;</w:t>
      </w:r>
    </w:p>
    <w:p w14:paraId="7C88B723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осуществлять запись (фиксацию) указанной учителем информации об изучаемом языковом факте;</w:t>
      </w:r>
    </w:p>
    <w:p w14:paraId="23E6A637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 xml:space="preserve">• проводить сравнение, </w:t>
      </w:r>
      <w:proofErr w:type="spellStart"/>
      <w:r w:rsidRPr="009A3603">
        <w:rPr>
          <w:rFonts w:ascii="Times New Roman" w:hAnsi="Times New Roman" w:cs="Times New Roman"/>
          <w:sz w:val="24"/>
          <w:szCs w:val="24"/>
        </w:rPr>
        <w:t>сериацию</w:t>
      </w:r>
      <w:proofErr w:type="spellEnd"/>
      <w:r w:rsidRPr="009A3603">
        <w:rPr>
          <w:rFonts w:ascii="Times New Roman" w:hAnsi="Times New Roman" w:cs="Times New Roman"/>
          <w:sz w:val="24"/>
          <w:szCs w:val="24"/>
        </w:rPr>
        <w:t xml:space="preserve"> и классификацию изученных объектов по самостоятельно выделенным основаниям (критериям) при указании и без указания количества групп;</w:t>
      </w:r>
    </w:p>
    <w:p w14:paraId="6283400E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обобщать (выводить общее для целого ряда единичных объектов).</w:t>
      </w:r>
    </w:p>
    <w:p w14:paraId="603D3C24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7 класс</w:t>
      </w:r>
    </w:p>
    <w:p w14:paraId="28390FDD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30226282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осуществлять поиск нужного иллюстративного и текстового материала в дополнительных изданиях, рекомендуемых учителем;</w:t>
      </w:r>
    </w:p>
    <w:p w14:paraId="3229EB2C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осуществлять запись (фиксацию) указанной учителем информации;</w:t>
      </w:r>
    </w:p>
    <w:p w14:paraId="0D2FB793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lastRenderedPageBreak/>
        <w:t>• пользоваться знаками, символами, таблицами, диаграммами, схемами, приведенными в учебной литературе;</w:t>
      </w:r>
    </w:p>
    <w:p w14:paraId="7AA24BE7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строить сообщения в устной и письменной форме на лингвистическую тему;</w:t>
      </w:r>
    </w:p>
    <w:p w14:paraId="3F46E464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находить в содружестве с одноклассниками разные способы решения учебной задачи;</w:t>
      </w:r>
    </w:p>
    <w:p w14:paraId="1DB49364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воспринимать смысл познавательных текстов, выделять информацию из сообщений разных видов (в т.ч. текстов) в соответствии с учебной задачей;</w:t>
      </w:r>
    </w:p>
    <w:p w14:paraId="33872C9C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анализировать изучаемые объекты с выделением существенных и несущественных признаков;</w:t>
      </w:r>
    </w:p>
    <w:p w14:paraId="63C728DF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осуществлять синтез как составление целого из частей;</w:t>
      </w:r>
    </w:p>
    <w:p w14:paraId="6A77E8CC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152AC8A2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осуществлять расширенный поиск информации в соответствии с заданиями учителя с использованием ресурсов библиотек, поисковых систем, медиаресурсов;</w:t>
      </w:r>
    </w:p>
    <w:p w14:paraId="255F9F42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записывать, фиксировать информацию с помощью инструментов ИКТ;</w:t>
      </w:r>
    </w:p>
    <w:p w14:paraId="606D677D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создавать и преобразовывать модели и схемы по заданиям учителя;</w:t>
      </w:r>
    </w:p>
    <w:p w14:paraId="60280F4F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находить самостоятельно разные способы решения учебной задачи;</w:t>
      </w:r>
    </w:p>
    <w:p w14:paraId="7BE02EED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 xml:space="preserve">• осуществлять сравнение, </w:t>
      </w:r>
      <w:proofErr w:type="spellStart"/>
      <w:r w:rsidRPr="009A3603">
        <w:rPr>
          <w:rFonts w:ascii="Times New Roman" w:hAnsi="Times New Roman" w:cs="Times New Roman"/>
          <w:sz w:val="24"/>
          <w:szCs w:val="24"/>
        </w:rPr>
        <w:t>сериацию</w:t>
      </w:r>
      <w:proofErr w:type="spellEnd"/>
      <w:r w:rsidRPr="009A3603">
        <w:rPr>
          <w:rFonts w:ascii="Times New Roman" w:hAnsi="Times New Roman" w:cs="Times New Roman"/>
          <w:sz w:val="24"/>
          <w:szCs w:val="24"/>
        </w:rPr>
        <w:t xml:space="preserve"> и классификацию изученных объектов по самостоятельно выделенным основаниям (критериям);</w:t>
      </w:r>
    </w:p>
    <w:p w14:paraId="62752325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строить логическое  рассуждение как связь суждений об объекте (явлении).</w:t>
      </w:r>
    </w:p>
    <w:p w14:paraId="42D235C2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8 класс</w:t>
      </w:r>
    </w:p>
    <w:p w14:paraId="15651BDC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62EA8C3B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осуществлять поиск необходимой информации для выполнения учебных заданий с использованием учебной и</w:t>
      </w:r>
    </w:p>
    <w:p w14:paraId="5B128DF2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дополнительной литературы (включая электронные, цифровые) в открытом информационном пространстве, в т.ч. контролируемом пространстве Интернета;</w:t>
      </w:r>
    </w:p>
    <w:p w14:paraId="71DC66EF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осуществлять запись (фиксацию) указанной учителем информации, в том числе с помощью инструментов ИКТ;</w:t>
      </w:r>
    </w:p>
    <w:p w14:paraId="2F65DFDA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строить сообщения в устной и письменной форме;</w:t>
      </w:r>
    </w:p>
    <w:p w14:paraId="72497FF0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ориентироваться на разнообразие способов решения задач;</w:t>
      </w:r>
    </w:p>
    <w:p w14:paraId="08BE20EA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воспринимать и анализировать сообщения и важнейшие их компоненты – тексты;</w:t>
      </w:r>
    </w:p>
    <w:p w14:paraId="010154E7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анализировать изучаемые объекты с выделением существенных и несущественных признаков;</w:t>
      </w:r>
    </w:p>
    <w:p w14:paraId="2B22D59F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осуществлять синтез как составление целого из частей;</w:t>
      </w:r>
    </w:p>
    <w:p w14:paraId="7269F4F9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 xml:space="preserve">• проводить сравнение, </w:t>
      </w:r>
      <w:proofErr w:type="spellStart"/>
      <w:r w:rsidRPr="009A3603">
        <w:rPr>
          <w:rFonts w:ascii="Times New Roman" w:hAnsi="Times New Roman" w:cs="Times New Roman"/>
          <w:sz w:val="24"/>
          <w:szCs w:val="24"/>
        </w:rPr>
        <w:t>сериацию</w:t>
      </w:r>
      <w:proofErr w:type="spellEnd"/>
      <w:r w:rsidRPr="009A3603">
        <w:rPr>
          <w:rFonts w:ascii="Times New Roman" w:hAnsi="Times New Roman" w:cs="Times New Roman"/>
          <w:sz w:val="24"/>
          <w:szCs w:val="24"/>
        </w:rPr>
        <w:t xml:space="preserve"> и классификацию изученных объектов по заданным критериям;</w:t>
      </w:r>
    </w:p>
    <w:p w14:paraId="65E7F359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устанавливать причинно-следственные связи в изучаемом круге явлений;</w:t>
      </w:r>
    </w:p>
    <w:p w14:paraId="0E6F7B5F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строить рассуждения в форме связи простых суждений об объекте, его строении, свойствах и связях;</w:t>
      </w:r>
    </w:p>
    <w:p w14:paraId="65DC9D69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обобщать (самостоятельно выделять ряд или класс объектов);</w:t>
      </w:r>
    </w:p>
    <w:p w14:paraId="5B8FC44C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подводить анализируемые объекты (явления) под понятие на основе распознавания объектов,</w:t>
      </w:r>
    </w:p>
    <w:p w14:paraId="356A7AD1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устанавливать аналогии.</w:t>
      </w:r>
    </w:p>
    <w:p w14:paraId="50F66A48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18583B81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осуществлять расширенный поиск информации в соответствии с заданиями учителя с использованием ресурсов библиотек и сети Интернет;</w:t>
      </w:r>
    </w:p>
    <w:p w14:paraId="0BEF7432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записывать, фиксировать информацию с помощью инструментов ИКТ;</w:t>
      </w:r>
    </w:p>
    <w:p w14:paraId="7C495BB5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создавать и преобразовывать схемы для решения учебных задач;</w:t>
      </w:r>
    </w:p>
    <w:p w14:paraId="25501BC7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осознанно и произвольно строить сообщения в устной и письменной форме;</w:t>
      </w:r>
    </w:p>
    <w:p w14:paraId="0D465FDD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осуществлять выбор наиболее эффективных способов решения учебных задач в зависимости от конкретных условий;</w:t>
      </w:r>
    </w:p>
    <w:p w14:paraId="5FD84819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осуществлять синтез как составление целого из частей, самостоятельно достраивая и восполняя недостающие компоненты;</w:t>
      </w:r>
    </w:p>
    <w:p w14:paraId="0752C45F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 xml:space="preserve">• осуществлять сравнение, </w:t>
      </w:r>
      <w:proofErr w:type="spellStart"/>
      <w:r w:rsidRPr="009A3603">
        <w:rPr>
          <w:rFonts w:ascii="Times New Roman" w:hAnsi="Times New Roman" w:cs="Times New Roman"/>
          <w:sz w:val="24"/>
          <w:szCs w:val="24"/>
        </w:rPr>
        <w:t>сериацию</w:t>
      </w:r>
      <w:proofErr w:type="spellEnd"/>
      <w:r w:rsidRPr="009A3603">
        <w:rPr>
          <w:rFonts w:ascii="Times New Roman" w:hAnsi="Times New Roman" w:cs="Times New Roman"/>
          <w:sz w:val="24"/>
          <w:szCs w:val="24"/>
        </w:rPr>
        <w:t xml:space="preserve"> и классификацию изученных объектов по самостоятельно выделенным основаниям (критериям);</w:t>
      </w:r>
    </w:p>
    <w:p w14:paraId="0D442976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строить логическое  рассуждение, включающее установление причинно-следственных связей;</w:t>
      </w:r>
    </w:p>
    <w:p w14:paraId="0AF74925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произвольно и осознанно владеть общими приемами решения учебных задач.</w:t>
      </w:r>
    </w:p>
    <w:p w14:paraId="4BBDC989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lastRenderedPageBreak/>
        <w:t>9 класс</w:t>
      </w:r>
    </w:p>
    <w:p w14:paraId="4AE97658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796DE52F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 xml:space="preserve">• проводить сравнение, </w:t>
      </w:r>
      <w:proofErr w:type="spellStart"/>
      <w:r w:rsidRPr="009A3603">
        <w:rPr>
          <w:rFonts w:ascii="Times New Roman" w:hAnsi="Times New Roman" w:cs="Times New Roman"/>
          <w:sz w:val="24"/>
          <w:szCs w:val="24"/>
        </w:rPr>
        <w:t>сериацию</w:t>
      </w:r>
      <w:proofErr w:type="spellEnd"/>
      <w:r w:rsidRPr="009A3603">
        <w:rPr>
          <w:rFonts w:ascii="Times New Roman" w:hAnsi="Times New Roman" w:cs="Times New Roman"/>
          <w:sz w:val="24"/>
          <w:szCs w:val="24"/>
        </w:rPr>
        <w:t xml:space="preserve"> и классификацию изученных объектов по самостоятельно выделенным основаниям (критериям) при указании и без указания количества групп;</w:t>
      </w:r>
    </w:p>
    <w:p w14:paraId="07FE2667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устанавливать причинно-следственные связи в изучаемом круге явлений;</w:t>
      </w:r>
    </w:p>
    <w:p w14:paraId="3C13E74E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понимать структуру построения рассуждения как связь простых суждений об объекте (явлении);</w:t>
      </w:r>
    </w:p>
    <w:p w14:paraId="629D636A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обобщать (самостоятельно выделять ряд или класс объектов);</w:t>
      </w:r>
    </w:p>
    <w:p w14:paraId="4AFBCFAB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подводить анализируемые объекты (явления) под понятия разного уровня обобщения (например: предложение, главные члены предложения, второстепенные члены; подлежащее, сказуемое);</w:t>
      </w:r>
    </w:p>
    <w:p w14:paraId="395ABE1F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проводить аналогии между изучаемым материалом и собственным опытом.</w:t>
      </w:r>
    </w:p>
    <w:p w14:paraId="693C6D6C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использовать знаково-символические средства, в т.ч. схемы (включая концептуальные) для решения учебных задач;</w:t>
      </w:r>
    </w:p>
    <w:p w14:paraId="4E3EB0FC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56188AD6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осуществлять расширенный поиск информации в соответствии с заданиями учителя с использованием ресурсов библиотек и сети Интернет;</w:t>
      </w:r>
    </w:p>
    <w:p w14:paraId="0693250A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записывать, фиксировать информацию с помощью инструментов ИКТ;</w:t>
      </w:r>
    </w:p>
    <w:p w14:paraId="56009652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создавать и преобразовывать схемы для решения учебных задач;</w:t>
      </w:r>
    </w:p>
    <w:p w14:paraId="6F93AFA3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осознанно и произвольно строить сообщения в устной и письменной форме;</w:t>
      </w:r>
    </w:p>
    <w:p w14:paraId="0FC5F6FB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осуществлять выбор наиболее эффективных способов решения учебных задач в зависимости от конкретных условий;</w:t>
      </w:r>
    </w:p>
    <w:p w14:paraId="38A0AAEA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осуществлять синтез как составление целого из частей, самостоятельно достраивая и восполняя недостающие компоненты;</w:t>
      </w:r>
    </w:p>
    <w:p w14:paraId="06C9A189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 xml:space="preserve">• осуществлять сравнение, </w:t>
      </w:r>
      <w:proofErr w:type="spellStart"/>
      <w:r w:rsidRPr="009A3603">
        <w:rPr>
          <w:rFonts w:ascii="Times New Roman" w:hAnsi="Times New Roman" w:cs="Times New Roman"/>
          <w:sz w:val="24"/>
          <w:szCs w:val="24"/>
        </w:rPr>
        <w:t>сериацию</w:t>
      </w:r>
      <w:proofErr w:type="spellEnd"/>
      <w:r w:rsidRPr="009A3603">
        <w:rPr>
          <w:rFonts w:ascii="Times New Roman" w:hAnsi="Times New Roman" w:cs="Times New Roman"/>
          <w:sz w:val="24"/>
          <w:szCs w:val="24"/>
        </w:rPr>
        <w:t xml:space="preserve"> и классификацию изученных объектов по самостоятельно выделенным основаниям (критериям);</w:t>
      </w:r>
    </w:p>
    <w:p w14:paraId="0046C609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строить логическое рассуждение, включающее установление причинно-следственных связей;</w:t>
      </w:r>
    </w:p>
    <w:p w14:paraId="362802C3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произвольно и осознанно владеть общими приемами решения учебных задач.</w:t>
      </w:r>
    </w:p>
    <w:p w14:paraId="37FED539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14:paraId="4646C087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Устное народное творчество</w:t>
      </w:r>
    </w:p>
    <w:p w14:paraId="2354C633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5 класс</w:t>
      </w:r>
    </w:p>
    <w:p w14:paraId="06444D20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054F79C1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видеть черты русского национального характера в героях русских сказок , видеть черты национального характера своего народа в героях народных сказок;</w:t>
      </w:r>
    </w:p>
    <w:p w14:paraId="54FE8C45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учитывая жанрово-родовые признаки произведений устного народного творчества, выбирать фольклорные произведения для самостоятельного чтения;</w:t>
      </w:r>
    </w:p>
    <w:p w14:paraId="445824E2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целенаправленно использовать малые фольклорные жанры в своих устных и письменных высказываниях;</w:t>
      </w:r>
    </w:p>
    <w:p w14:paraId="048BC893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определять с помощью пословицы жизненную/вымышленную ситуацию;</w:t>
      </w:r>
    </w:p>
    <w:p w14:paraId="019A540C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выразительно читать сказки, соблюдая соответствующий интонационный рисунок устного рассказывания;</w:t>
      </w:r>
    </w:p>
    <w:p w14:paraId="1896FD05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пересказывать сказки, чётко выделяя сюжетные линии, не пропуская значимых композиционных элементов, используя в своей речи характерные для народных сказок художественные приёмы;</w:t>
      </w:r>
    </w:p>
    <w:p w14:paraId="7375662E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выявлять в сказках характерные художественные приёмы и на этой основе определять жанровую разновидность сказки.</w:t>
      </w:r>
    </w:p>
    <w:p w14:paraId="79DDF558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531A3883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сравнивая сказки, принадлежащие разным народам, видеть в них воплощение нравственного идеала конкретного народа (находить общее и различное с идеалом русского и своего народов);</w:t>
      </w:r>
    </w:p>
    <w:p w14:paraId="2FF6EA0F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рассказывать о самостоятельно прочитанной сказке, обосновывая свой выбор;</w:t>
      </w:r>
    </w:p>
    <w:p w14:paraId="2E7E0D94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сочинять сказку (в том числе и по пословице).</w:t>
      </w:r>
    </w:p>
    <w:p w14:paraId="34DBAF39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6 класс</w:t>
      </w:r>
    </w:p>
    <w:p w14:paraId="6ADDE9FB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5E663EF0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видеть черты русского национального характера в героях русских былин;</w:t>
      </w:r>
    </w:p>
    <w:p w14:paraId="138967AA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lastRenderedPageBreak/>
        <w:t>• учитывая жанрово-родовые признаки произведений устного народного творчества, выбирать фольклорные произведения для самостоятельного чтения;</w:t>
      </w:r>
    </w:p>
    <w:p w14:paraId="195A9C82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выразительно читать былины, соблюдая соответствующий интонационный рисунок устного рассказывания;</w:t>
      </w:r>
    </w:p>
    <w:p w14:paraId="4432E019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пересказывать былины, чётко выделяя сюжетные линии, не пропуская значимых композиционных элементов, используя в своей речи характерные для былин художественные приёмы;</w:t>
      </w:r>
    </w:p>
    <w:p w14:paraId="6ECBF3C0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2152F055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рассказывать о самостоятельно прочитанной былине, обосновывая свой выбор;</w:t>
      </w:r>
    </w:p>
    <w:p w14:paraId="05DAAFCB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сочинять былину и/или придумывать сюжетные линии;</w:t>
      </w:r>
    </w:p>
    <w:p w14:paraId="3196BA17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сравнивая произведения героического эпоса разных народов (былину и сагу, былину и сказание), определять черты национального характера;</w:t>
      </w:r>
    </w:p>
    <w:p w14:paraId="7E6DD8CC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</w:r>
    </w:p>
    <w:p w14:paraId="5722FF25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устанавливать связи между фольклорными произведениями разных народов на уровне тематики, проблематики, образов (по принципу сходства и различия).</w:t>
      </w:r>
    </w:p>
    <w:p w14:paraId="74A32427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7 класс</w:t>
      </w:r>
    </w:p>
    <w:p w14:paraId="31AED3B8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1AFD14E2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образам, традиционным фольклорным приёмам в различных ситуациях речевого общения, сопоставлять фольклорную сказку и её интерпретацию средствами других искусств (иллюстрация, мультипликация, художественный фильм);</w:t>
      </w:r>
    </w:p>
    <w:p w14:paraId="7A16F02C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выделять нравственную проблематику фольклорных текстов как основу для развития представлений о нравственном идеале своего и русского народов, формирования представлений о русском национальном характере;</w:t>
      </w:r>
    </w:p>
    <w:p w14:paraId="5D08D286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видеть необычное в обычном, устанавливать неочевидные связи между предметами, явлениями, действиями.</w:t>
      </w:r>
    </w:p>
    <w:p w14:paraId="36815957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1B4D1F59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сравнивая произведения героического эпоса разных народов, определять черты национального характера;</w:t>
      </w:r>
    </w:p>
    <w:p w14:paraId="78B84A68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</w:r>
    </w:p>
    <w:p w14:paraId="510B7702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устанавливать связи между фольклорными произведениями разных народов на уровне тематики, проблематики, образов (по принципу сходства и различия).</w:t>
      </w:r>
    </w:p>
    <w:p w14:paraId="3FE1720D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8 класс</w:t>
      </w:r>
    </w:p>
    <w:p w14:paraId="46E12CE5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478434AB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образам, традиционным фольклорным приёмам в различных ситуациях речевого общения, сопоставлять фольклорную сказку и её интерпретацию средствами других искусств (иллюстрация, мультипликация, художественный фильм);</w:t>
      </w:r>
    </w:p>
    <w:p w14:paraId="35E5580B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выделять нравственную проблематику фольклорных текстов как основу для развития представлений о нравственном идеале своего и русского народов, формирования представлений о русском национальном характере;</w:t>
      </w:r>
    </w:p>
    <w:p w14:paraId="3A6F6242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учитывая жанрово-родовые признаки произведений устного народного творчества, выбирать фольклорные произведения для самостоятельного чтения;</w:t>
      </w:r>
    </w:p>
    <w:p w14:paraId="5E1943A9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целенаправленно использовать малые фольклорные жанры в своих устных и письменных высказываниях;</w:t>
      </w:r>
    </w:p>
    <w:p w14:paraId="0A458164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определять с помощью пословицы жизненную/вымышленную ситуацию;</w:t>
      </w:r>
    </w:p>
    <w:p w14:paraId="27818863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выразительно читать произведения устного народного творчества, соблюдая соответствующий интонационный рисунок устного рассказывания;</w:t>
      </w:r>
    </w:p>
    <w:p w14:paraId="2F59F424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28F7C912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сравнивая произведения, принадлежащие разным народам, видеть в них воплощение нравственного идеала конкретного народа (находить общее и различное с идеалом русского и своего народов);</w:t>
      </w:r>
    </w:p>
    <w:p w14:paraId="44E96FA9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lastRenderedPageBreak/>
        <w:t>• рассказывать о самостоятельно прочитанном произведении, обосновывая свой выбор;</w:t>
      </w:r>
    </w:p>
    <w:p w14:paraId="4A6D821B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Древнерусская литература. Русская литература XVIII в. Русская литература XIX—XX вв. Литература народов России. Зарубежная литература</w:t>
      </w:r>
    </w:p>
    <w:p w14:paraId="66252C3C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5 класс</w:t>
      </w:r>
    </w:p>
    <w:p w14:paraId="3B1EDF40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2A6771D8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осознанно воспринимать художественное произведение в единстве формы и содержания;</w:t>
      </w:r>
    </w:p>
    <w:p w14:paraId="5D872BE8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воспринимать художественный текст как произведение искусства, послание автора читателю, современнику и потомку;</w:t>
      </w:r>
    </w:p>
    <w:p w14:paraId="25AC4537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14:paraId="5CE811F7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4E061968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</w:t>
      </w:r>
    </w:p>
    <w:p w14:paraId="5B097B1A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14:paraId="15C489DC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6 класс</w:t>
      </w:r>
    </w:p>
    <w:p w14:paraId="2FE9889A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2D2A40F5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</w:t>
      </w:r>
    </w:p>
    <w:p w14:paraId="490AB5A5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воспринимать художественный текст как произведение искусства, послание автора читателю, современнику и потомку;</w:t>
      </w:r>
    </w:p>
    <w:p w14:paraId="3AE74F16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14:paraId="56D1D828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анализировать и истолковывать произведения разной жанровой природы, аргументировано формулируя своё отношение к прочитанному;</w:t>
      </w:r>
    </w:p>
    <w:p w14:paraId="4B5E5637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создавать собственный текст аналитического и интерпретирующего характера в различных форматах;</w:t>
      </w:r>
    </w:p>
    <w:p w14:paraId="7D1E5418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сопоставлять произведение словесного искусства и его воплощение в других искусствах;</w:t>
      </w:r>
    </w:p>
    <w:p w14:paraId="0F8D0DF0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315C7559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выбирать путь анализа произведения, адекватный жанрово-родовой природе художественного текста;</w:t>
      </w:r>
    </w:p>
    <w:p w14:paraId="430EA3E9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сопоставлять «чужие» тексты интерпретирующего характера, аргументировано оценивать их;</w:t>
      </w:r>
    </w:p>
    <w:p w14:paraId="23B2ED8D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оценивать интерпретацию художественного текста, созданную средствами других искусств;</w:t>
      </w:r>
    </w:p>
    <w:p w14:paraId="224FEDC7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14:paraId="6F619D91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7 класс</w:t>
      </w:r>
    </w:p>
    <w:p w14:paraId="0EE6BF50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45460873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</w:t>
      </w:r>
    </w:p>
    <w:p w14:paraId="2ABEF9F2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воспринимать художественный текст как произведение искусства, послание автора читателю, современнику и потомку;</w:t>
      </w:r>
    </w:p>
    <w:p w14:paraId="7B878E67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14:paraId="1A6F0F4A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выявлять и интерпретировать авторскую позицию, определяя своё к ней отношение, и на этой основе формировать собственные ценностные ориентации;</w:t>
      </w:r>
    </w:p>
    <w:p w14:paraId="31AA45C0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определять актуальность произведений для читателей разных поколений и вступать в диалог с другими читателями;</w:t>
      </w:r>
    </w:p>
    <w:p w14:paraId="6C42B59B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563DF9DD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выбирать путь анализа произведения, адекватный жанрово-родовой природе художественного текста;</w:t>
      </w:r>
    </w:p>
    <w:p w14:paraId="22A7652F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lastRenderedPageBreak/>
        <w:t>• дифференцировать элементы поэтики художественного текста, видеть их художественную и смысловую функцию;</w:t>
      </w:r>
    </w:p>
    <w:p w14:paraId="0AE18402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сопоставлять «чужие» тексты интерпретирующего характера, аргументировано оценивать их;</w:t>
      </w:r>
    </w:p>
    <w:p w14:paraId="08920298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оценивать интерпретацию художественного текста, созданную средствами других искусств;</w:t>
      </w:r>
    </w:p>
    <w:p w14:paraId="647A27BB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14:paraId="3D5318B6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8 класс</w:t>
      </w:r>
    </w:p>
    <w:p w14:paraId="37E7C78C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51DF1FFF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</w:t>
      </w:r>
    </w:p>
    <w:p w14:paraId="77DB672E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воспринимать художественный текст как произведение искусства, послание автора читателю, современнику и потомку;</w:t>
      </w:r>
    </w:p>
    <w:p w14:paraId="37123EFB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14:paraId="5206F2FB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выявлять и интерпретировать авторскую позицию, определяя своё к ней отношение, и на этой основе формировать собственные ценностные ориентации;</w:t>
      </w:r>
    </w:p>
    <w:p w14:paraId="6FA4722E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определять актуальность произведений для читателей разных поколений и вступать в диалог с другими читателями;</w:t>
      </w:r>
    </w:p>
    <w:p w14:paraId="12BD373D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анализировать и истолковывать произведения разной жанровой природы, аргументировано формулируя своё отношение к прочитанному;</w:t>
      </w:r>
    </w:p>
    <w:p w14:paraId="7FFCE19E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создавать собственный текст аналитического и интерпретирующего характера в различных форматах;</w:t>
      </w:r>
    </w:p>
    <w:p w14:paraId="23686F06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сопоставлять произведение словесного искусства и его воплощение в других искусствах;</w:t>
      </w:r>
    </w:p>
    <w:p w14:paraId="78780022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работать с разными источниками информации и владеть основными способами её обработки и презентации.</w:t>
      </w:r>
    </w:p>
    <w:p w14:paraId="2EAA1914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4E90F080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выбирать путь анализа произведения, адекватный жанрово-родовой природе художественного текста;</w:t>
      </w:r>
    </w:p>
    <w:p w14:paraId="29674F58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дифференцировать элементы поэтики художественного текста, видеть их художественную и смысловую функцию;</w:t>
      </w:r>
    </w:p>
    <w:p w14:paraId="7B5BAB92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сопоставлять «чужие» тексты интерпретирующего характера, аргументировано оценивать их;</w:t>
      </w:r>
    </w:p>
    <w:p w14:paraId="06D2009F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оценивать интерпретацию художественного текста, созданную средствами других искусств;</w:t>
      </w:r>
    </w:p>
    <w:p w14:paraId="416E7B8D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создавать собственную интерпретацию изученного текста средствами других искусств;</w:t>
      </w:r>
    </w:p>
    <w:p w14:paraId="46869502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</w:t>
      </w:r>
    </w:p>
    <w:p w14:paraId="340F3DD3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14:paraId="47C3A829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9 класс</w:t>
      </w:r>
    </w:p>
    <w:p w14:paraId="381704F0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66252F12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</w:t>
      </w:r>
    </w:p>
    <w:p w14:paraId="3B8BB51C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воспринимать художественный текст как произведение искусства, послание автора читателю, современнику и потомку;</w:t>
      </w:r>
    </w:p>
    <w:p w14:paraId="79AFB867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14:paraId="65424153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выявлять и интерпретировать авторскую позицию, определяя своё к ней отношение, и на этой основе формировать собственные ценностные ориентации;</w:t>
      </w:r>
    </w:p>
    <w:p w14:paraId="39D0FB5F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lastRenderedPageBreak/>
        <w:t>• определять актуальность произведений для читателей разных поколений и вступать в диалог с другими читателями;</w:t>
      </w:r>
    </w:p>
    <w:p w14:paraId="21484CC5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анализировать и истолковывать произведения разной жанровой природы, аргументировано формулируя своё отношение к прочитанному;</w:t>
      </w:r>
    </w:p>
    <w:p w14:paraId="6DB5F290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создавать собственный текст аналитического и интерпретирующего характера в различных форматах;</w:t>
      </w:r>
    </w:p>
    <w:p w14:paraId="782765B6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сопоставлять произведение словесного искусства и его воплощение в других искусствах;</w:t>
      </w:r>
    </w:p>
    <w:p w14:paraId="1A75EA6F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работать с разными источниками информации и владеть основными способами её обработки и презентации.</w:t>
      </w:r>
    </w:p>
    <w:p w14:paraId="38AF6CC8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3CED00EF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выбирать путь анализа произведения, адекватный жанрово-родовой природе художественного текста;</w:t>
      </w:r>
    </w:p>
    <w:p w14:paraId="6B49A737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дифференцировать элементы поэтики художественного текста, видеть их художественную и смысловую функцию;</w:t>
      </w:r>
    </w:p>
    <w:p w14:paraId="03A0D362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сопоставлять «чужие» тексты интерпретирующего характера, аргументировано оценивать их;</w:t>
      </w:r>
    </w:p>
    <w:p w14:paraId="4BDA0761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оценивать интерпретацию художественного текста, созданную средствами других искусств;</w:t>
      </w:r>
    </w:p>
    <w:p w14:paraId="0659F799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создавать собственную интерпретацию изученного текста средствами других искусств;</w:t>
      </w:r>
    </w:p>
    <w:p w14:paraId="447C5683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</w:t>
      </w:r>
    </w:p>
    <w:p w14:paraId="710FC6B0" w14:textId="77777777" w:rsidR="004B5BDB" w:rsidRPr="009A3603" w:rsidRDefault="004B5BDB" w:rsidP="005C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• 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</w:t>
      </w:r>
    </w:p>
    <w:p w14:paraId="05464BBF" w14:textId="77777777" w:rsidR="004B5BDB" w:rsidRDefault="004B5BDB" w:rsidP="004B5BDB">
      <w:pPr>
        <w:rPr>
          <w:rFonts w:ascii="Times New Roman" w:hAnsi="Times New Roman" w:cs="Times New Roman"/>
          <w:sz w:val="24"/>
          <w:szCs w:val="24"/>
        </w:rPr>
      </w:pPr>
    </w:p>
    <w:p w14:paraId="74D490F6" w14:textId="77777777" w:rsidR="004B5BDB" w:rsidRPr="009F487E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9A3603">
        <w:rPr>
          <w:rFonts w:ascii="Times New Roman" w:hAnsi="Times New Roman" w:cs="Times New Roman"/>
          <w:sz w:val="24"/>
          <w:szCs w:val="24"/>
        </w:rPr>
        <w:t>Реализация педагогами воспитательного потенциала урока предполагает следующее</w:t>
      </w:r>
      <w:r w:rsidRPr="009F487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9CA1E83" w14:textId="77777777" w:rsidR="004B5BDB" w:rsidRPr="009F487E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9F487E">
        <w:rPr>
          <w:rFonts w:ascii="Times New Roman" w:hAnsi="Times New Roman" w:cs="Times New Roman"/>
          <w:sz w:val="24"/>
          <w:szCs w:val="24"/>
        </w:rPr>
        <w:t xml:space="preserve"> специально разработанные занятия </w:t>
      </w:r>
    </w:p>
    <w:p w14:paraId="7A0145DA" w14:textId="77777777" w:rsidR="004B5BDB" w:rsidRPr="009F487E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9F487E">
        <w:rPr>
          <w:rFonts w:ascii="Times New Roman" w:hAnsi="Times New Roman" w:cs="Times New Roman"/>
          <w:sz w:val="24"/>
          <w:szCs w:val="24"/>
        </w:rPr>
        <w:t xml:space="preserve">- уроки, занятия-экскурсии, которые расширяют образовательное пространство предмета, воспитывают любовь к прекрасному, к природе, к родному городу; </w:t>
      </w:r>
    </w:p>
    <w:p w14:paraId="1DE1BA3A" w14:textId="77777777" w:rsidR="004B5BDB" w:rsidRPr="009F487E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9F487E">
        <w:rPr>
          <w:rFonts w:ascii="Times New Roman" w:hAnsi="Times New Roman" w:cs="Times New Roman"/>
          <w:sz w:val="24"/>
          <w:szCs w:val="24"/>
        </w:rPr>
        <w:t xml:space="preserve"> интерактивный формат занятий в музее, который способствует эффективному закреплению тем урока; </w:t>
      </w:r>
    </w:p>
    <w:p w14:paraId="77B20AA0" w14:textId="77777777" w:rsidR="004B5BDB" w:rsidRPr="009F487E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9F487E">
        <w:rPr>
          <w:rFonts w:ascii="Times New Roman" w:hAnsi="Times New Roman" w:cs="Times New Roman"/>
          <w:sz w:val="24"/>
          <w:szCs w:val="24"/>
        </w:rPr>
        <w:t xml:space="preserve"> побуждение обучающихся соблюдать на уроке общепринятые нормы поведения, правила общения со всеми участниками образовательного процесса, принципы учебной дисциплины и самоорганизации через знакомство и в последующем соблюдение «Правил внутреннего распорядка обучающихся», взаимоконтроль и самоконтроль обучающихся; </w:t>
      </w:r>
    </w:p>
    <w:p w14:paraId="044E87E0" w14:textId="77777777" w:rsidR="004B5BDB" w:rsidRPr="009F487E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9F487E">
        <w:rPr>
          <w:rFonts w:ascii="Times New Roman" w:hAnsi="Times New Roman" w:cs="Times New Roman"/>
          <w:sz w:val="24"/>
          <w:szCs w:val="24"/>
        </w:rPr>
        <w:t> привлечение внимания школьников к ценностному аспекту изучаемых на уроках явлений через создание специальных тематических проектов, рассчитанных на сотрудничество музейн</w:t>
      </w:r>
      <w:r>
        <w:rPr>
          <w:rFonts w:ascii="Times New Roman" w:hAnsi="Times New Roman" w:cs="Times New Roman"/>
          <w:sz w:val="24"/>
          <w:szCs w:val="24"/>
        </w:rPr>
        <w:t>ого педагога с учителями-</w:t>
      </w:r>
      <w:r w:rsidRPr="009F487E">
        <w:rPr>
          <w:rFonts w:ascii="Times New Roman" w:hAnsi="Times New Roman" w:cs="Times New Roman"/>
          <w:sz w:val="24"/>
          <w:szCs w:val="24"/>
        </w:rPr>
        <w:t xml:space="preserve">предметниками, организация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отношения, развитие умения совершать правильный выбор; </w:t>
      </w:r>
    </w:p>
    <w:p w14:paraId="53BF57A4" w14:textId="77777777" w:rsidR="004B5BDB" w:rsidRPr="009F487E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9F487E">
        <w:rPr>
          <w:rFonts w:ascii="Times New Roman" w:hAnsi="Times New Roman" w:cs="Times New Roman"/>
          <w:sz w:val="24"/>
          <w:szCs w:val="24"/>
        </w:rPr>
        <w:t> организация предметных образовательных событий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487E">
        <w:rPr>
          <w:rFonts w:ascii="Times New Roman" w:hAnsi="Times New Roman" w:cs="Times New Roman"/>
          <w:sz w:val="24"/>
          <w:szCs w:val="24"/>
        </w:rPr>
        <w:t xml:space="preserve"> (проведение предметных декад) для обучающихся с целью развития познавательной и творческой активности, инициативности в различных сферах предметной деятельности, раскрытия творческих способностей обучающихся с разными образовательными потребностями и индивидуальными возможностями; </w:t>
      </w:r>
    </w:p>
    <w:p w14:paraId="6E92226A" w14:textId="77777777" w:rsidR="004B5BDB" w:rsidRPr="009F487E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9F487E">
        <w:rPr>
          <w:rFonts w:ascii="Times New Roman" w:hAnsi="Times New Roman" w:cs="Times New Roman"/>
          <w:sz w:val="24"/>
          <w:szCs w:val="24"/>
        </w:rPr>
        <w:t> проведение учебных (олимпиады, занимательные уроки и пятиминутки, урок - деловая игра, урок – путешествие, урок мастер-класс, урок-исследование и др.) и учебно-</w:t>
      </w:r>
      <w:r w:rsidRPr="009F487E">
        <w:rPr>
          <w:rFonts w:ascii="Times New Roman" w:hAnsi="Times New Roman" w:cs="Times New Roman"/>
          <w:sz w:val="24"/>
          <w:szCs w:val="24"/>
        </w:rPr>
        <w:lastRenderedPageBreak/>
        <w:t xml:space="preserve">развлекательных мероприятий (конкурс игра «Предметный кроссворд», турнир «Своя игра», викторины, литературная композиция, конкурс газет и рисунков, экскурсия и др.); </w:t>
      </w:r>
    </w:p>
    <w:p w14:paraId="773F35AA" w14:textId="77777777" w:rsidR="004B5BDB" w:rsidRPr="009F487E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9F487E">
        <w:rPr>
          <w:rFonts w:ascii="Times New Roman" w:hAnsi="Times New Roman" w:cs="Times New Roman"/>
          <w:sz w:val="24"/>
          <w:szCs w:val="24"/>
        </w:rPr>
        <w:t xml:space="preserve"> установление доверительных отношений между учителем и его учениками, способствующих позитивному восприятию учащимися требований и просьб учителя через живой диалог, привлечение их внимания к обсуждаемой на уроке информации, активизацию их познавательной деятельности через использование занимательных элементов, историй из жизни современников; </w:t>
      </w:r>
    </w:p>
    <w:p w14:paraId="4EFAB005" w14:textId="77777777" w:rsidR="004B5BDB" w:rsidRPr="009F487E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9F487E">
        <w:rPr>
          <w:rFonts w:ascii="Times New Roman" w:hAnsi="Times New Roman" w:cs="Times New Roman"/>
          <w:sz w:val="24"/>
          <w:szCs w:val="24"/>
        </w:rPr>
        <w:t> использование ИКТ и дистанционных образовательных технологий обучения, обеспечивающих современные активности обучающихся (программы-тренажеры, тесты, зачеты в электронных приложениях, мультимедийные презентации, научно-популярные передачи, фильмы, обучающие сайты, уроки онлайн, видео ле</w:t>
      </w:r>
      <w:r>
        <w:rPr>
          <w:rFonts w:ascii="Times New Roman" w:hAnsi="Times New Roman" w:cs="Times New Roman"/>
          <w:sz w:val="24"/>
          <w:szCs w:val="24"/>
        </w:rPr>
        <w:t>кции, онлайн-конференции и др.)</w:t>
      </w:r>
      <w:r w:rsidRPr="009F487E">
        <w:rPr>
          <w:rFonts w:ascii="Times New Roman" w:hAnsi="Times New Roman" w:cs="Times New Roman"/>
          <w:sz w:val="24"/>
          <w:szCs w:val="24"/>
        </w:rPr>
        <w:t>;</w:t>
      </w:r>
    </w:p>
    <w:p w14:paraId="023F9400" w14:textId="77777777" w:rsidR="004B5BDB" w:rsidRPr="009F487E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9F487E">
        <w:rPr>
          <w:rFonts w:ascii="Times New Roman" w:hAnsi="Times New Roman" w:cs="Times New Roman"/>
          <w:sz w:val="24"/>
          <w:szCs w:val="24"/>
        </w:rPr>
        <w:t xml:space="preserve"> </w:t>
      </w:r>
      <w:r w:rsidRPr="009F487E">
        <w:rPr>
          <w:rFonts w:ascii="Times New Roman" w:hAnsi="Times New Roman" w:cs="Times New Roman"/>
          <w:sz w:val="24"/>
          <w:szCs w:val="24"/>
        </w:rPr>
        <w:t xml:space="preserve">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перевод содержания с уровня знаний на уровень личностных смыслов, восприятие ценностей через подбор соответствующих текстов для чтения, задач для решения, проблемных ситуаций для обсуждения в классе, анализ поступков людей, историй судеб, комментарии к происходящим в мире событиям, историческая справка «Лента времени», проведение Уроков мужества; </w:t>
      </w:r>
    </w:p>
    <w:p w14:paraId="5C1D71DB" w14:textId="77777777" w:rsidR="004B5BDB" w:rsidRPr="009F487E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9F487E">
        <w:rPr>
          <w:rFonts w:ascii="Times New Roman" w:hAnsi="Times New Roman" w:cs="Times New Roman"/>
          <w:sz w:val="24"/>
          <w:szCs w:val="24"/>
        </w:rPr>
        <w:t xml:space="preserve"> применение на уроке интерактивных форм работы учащихся: интеллектуальных игр, стимулирующих познавательную мотивацию школьников (предметные выпуски заседания клуба «Что? Где Когда?», </w:t>
      </w:r>
      <w:proofErr w:type="spellStart"/>
      <w:r w:rsidRPr="009F487E">
        <w:rPr>
          <w:rFonts w:ascii="Times New Roman" w:hAnsi="Times New Roman" w:cs="Times New Roman"/>
          <w:sz w:val="24"/>
          <w:szCs w:val="24"/>
        </w:rPr>
        <w:t>брейн</w:t>
      </w:r>
      <w:proofErr w:type="spellEnd"/>
      <w:r w:rsidRPr="009F487E">
        <w:rPr>
          <w:rFonts w:ascii="Times New Roman" w:hAnsi="Times New Roman" w:cs="Times New Roman"/>
          <w:sz w:val="24"/>
          <w:szCs w:val="24"/>
        </w:rPr>
        <w:t>-ринга, геймификация: квесты, игра-прово</w:t>
      </w:r>
      <w:r>
        <w:rPr>
          <w:rFonts w:ascii="Times New Roman" w:hAnsi="Times New Roman" w:cs="Times New Roman"/>
          <w:sz w:val="24"/>
          <w:szCs w:val="24"/>
        </w:rPr>
        <w:t>кация, игра-эксперимент, игра-</w:t>
      </w:r>
      <w:r w:rsidRPr="009F487E">
        <w:rPr>
          <w:rFonts w:ascii="Times New Roman" w:hAnsi="Times New Roman" w:cs="Times New Roman"/>
          <w:sz w:val="24"/>
          <w:szCs w:val="24"/>
        </w:rPr>
        <w:t>демонстрация, игра-состязание,);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 в атмосфере интеллектуальных, нравственных и эстетических переживаний, столкновений различных взглядов и мнений, поиска истины и возможных путей решения задачи или проблемы, творчества учителя и учащихся; групповой работы или работы в парах, с целью обучения командной работе и взаимодействию с другими детьми, постановки общей цели, для достижения которой каждый должен внести индивидуальный вклад, распределению ролей, рефлексией вклада каждого в общий результат;</w:t>
      </w:r>
    </w:p>
    <w:p w14:paraId="70A5BEB1" w14:textId="77777777" w:rsidR="004B5BDB" w:rsidRPr="009F487E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9F487E">
        <w:rPr>
          <w:rFonts w:ascii="Times New Roman" w:hAnsi="Times New Roman" w:cs="Times New Roman"/>
          <w:sz w:val="24"/>
          <w:szCs w:val="24"/>
        </w:rPr>
        <w:t xml:space="preserve"> </w:t>
      </w:r>
      <w:r w:rsidRPr="009F487E">
        <w:rPr>
          <w:rFonts w:ascii="Times New Roman" w:hAnsi="Times New Roman" w:cs="Times New Roman"/>
          <w:sz w:val="24"/>
          <w:szCs w:val="24"/>
        </w:rPr>
        <w:t xml:space="preserve"> использование визуальных образов (предметно-эстетической среды, наглядная агитация школьных стендов, предметной направленности, совместно производимые видеоролики по темам урока); </w:t>
      </w:r>
    </w:p>
    <w:p w14:paraId="21917EDE" w14:textId="77777777" w:rsidR="004B5BDB" w:rsidRPr="009F487E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9F487E">
        <w:rPr>
          <w:rFonts w:ascii="Times New Roman" w:hAnsi="Times New Roman" w:cs="Times New Roman"/>
          <w:sz w:val="24"/>
          <w:szCs w:val="24"/>
        </w:rPr>
        <w:t xml:space="preserve"> включение в урок игровых процедур, которые помогают поддержать мотивацию детей к получению знаний (социо-игровая режиссура урока, лекция с запланированными ошибками, наличие двигательной активности на уроках), налаживанию позитивных межличностных отношений в классе, помогают установлению доброжелательной атмосферы во время урока (сотрудничество, поощрение, доверие, поручение важного дела, эмпатия, создание ситуации успеха); </w:t>
      </w:r>
    </w:p>
    <w:p w14:paraId="65BCDA25" w14:textId="77777777" w:rsidR="004B5BDB" w:rsidRPr="009F487E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9F487E">
        <w:rPr>
          <w:rFonts w:ascii="Times New Roman" w:hAnsi="Times New Roman" w:cs="Times New Roman"/>
          <w:sz w:val="24"/>
          <w:szCs w:val="24"/>
        </w:rPr>
        <w:t xml:space="preserve"> организация кураторства мотивированных и эрудированных обучающихся над их неуспевающими одноклассниками, дающего школьникам социально значимый опыт сотрудничества и взаимной помощи; </w:t>
      </w:r>
    </w:p>
    <w:p w14:paraId="1909B2EF" w14:textId="77777777" w:rsidR="004B5BDB" w:rsidRPr="009F487E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9F487E">
        <w:rPr>
          <w:rFonts w:ascii="Times New Roman" w:hAnsi="Times New Roman" w:cs="Times New Roman"/>
          <w:sz w:val="24"/>
          <w:szCs w:val="24"/>
        </w:rPr>
        <w:t xml:space="preserve"> использование технологии «Портфолио», с целью развития самостоятельности, рефлексии и самооценки, планирования деятельности, видения правильного вектора для дальнейшего развития способностей; </w:t>
      </w:r>
    </w:p>
    <w:p w14:paraId="2422271C" w14:textId="77777777" w:rsidR="004B5BDB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9F487E">
        <w:rPr>
          <w:rFonts w:ascii="Times New Roman" w:hAnsi="Times New Roman" w:cs="Times New Roman"/>
          <w:sz w:val="24"/>
          <w:szCs w:val="24"/>
        </w:rPr>
        <w:lastRenderedPageBreak/>
        <w:t xml:space="preserve"> 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 (участие в конкурсах, выставках, соревнованиях, научно-практических конференциях, форумах, авторские публикации в изданиях выше школьного уровня, авторские проекты, изобретения, получившие общественное одобрение, успешное прохождение социальной и профессиональной практики).    </w:t>
      </w:r>
    </w:p>
    <w:p w14:paraId="4D431E0F" w14:textId="77777777" w:rsidR="004B5BDB" w:rsidRPr="009F487E" w:rsidRDefault="004B5BDB" w:rsidP="004B5BDB">
      <w:pPr>
        <w:rPr>
          <w:rFonts w:ascii="Times New Roman" w:hAnsi="Times New Roman" w:cs="Times New Roman"/>
          <w:sz w:val="24"/>
          <w:szCs w:val="24"/>
        </w:rPr>
      </w:pPr>
      <w:r w:rsidRPr="009F487E">
        <w:rPr>
          <w:rFonts w:ascii="Times New Roman" w:hAnsi="Times New Roman" w:cs="Times New Roman"/>
          <w:sz w:val="24"/>
          <w:szCs w:val="24"/>
        </w:rPr>
        <w:t xml:space="preserve">       </w:t>
      </w:r>
      <w:r w:rsidRPr="007D3F0A">
        <w:rPr>
          <w:rFonts w:ascii="Times New Roman" w:hAnsi="Times New Roman" w:cs="Times New Roman"/>
          <w:sz w:val="24"/>
          <w:szCs w:val="24"/>
        </w:rPr>
        <w:t>В связи с ежегодным изменением календаря образовательных событий в тематическом планировании (Модуль «Школьный урок») возможны изменения.</w:t>
      </w:r>
    </w:p>
    <w:p w14:paraId="22E50AD4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Содержание учебного курса в 7 классе</w:t>
      </w:r>
      <w:r w:rsidR="00B574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(70 часов)</w:t>
      </w:r>
    </w:p>
    <w:p w14:paraId="47DD37A3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Введение-1ч.</w:t>
      </w:r>
    </w:p>
    <w:p w14:paraId="0CAC5324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Роды и жанры</w:t>
      </w: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художественной литературы.</w:t>
      </w:r>
    </w:p>
    <w:p w14:paraId="49FE4745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Фольклор- 3ч.</w:t>
      </w:r>
    </w:p>
    <w:p w14:paraId="3B010EF0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Жанры фольклора. Са</w:t>
      </w: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тирическая драма «Барин». Представление сатирической драмы  </w:t>
      </w:r>
    </w:p>
    <w:p w14:paraId="32A6E41B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«Барин». Внеклассное чтение. Былина «Садко». Композиция и особенности былины. Жанры детского фольклора.</w:t>
      </w:r>
    </w:p>
    <w:p w14:paraId="4789AE42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 эпохи Возрождения (7ч.</w:t>
      </w: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07EEFAA3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и человек в эпоху Возрождения. У. Шекспир - художественный мир писателя. Трагедия как жанр драматического произведения. У. Шекспир. Трагедия «Ромео и Джульетта». Сюжет и композиция трагедии. Художественные особенности трагедии У. Шекспира «Ромео и Джульетта». Конфликт трагедии. Всепобеждающая сила чувств в трагедии «Ромео и Джульетта» У. Шекспира. Р. р. Подготовка и написание сочинения по трагедии У. Шекспира «Ромео и Джульетта». Внеклассное чтение. Сонеты Шекспира.</w:t>
      </w:r>
    </w:p>
    <w:p w14:paraId="7611FED3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 19 века</w:t>
      </w: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B69ED06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Жанры классической литературы 19 в. Из истории басни. Р. р. </w:t>
      </w:r>
    </w:p>
    <w:p w14:paraId="19B6C923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лаборатория «Сочиняем басню».</w:t>
      </w:r>
    </w:p>
    <w:p w14:paraId="144F01E9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 А. Жуковский- 4ч.</w:t>
      </w:r>
    </w:p>
    <w:p w14:paraId="3608F1FB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мир писателя. Баллада «Светлана». Художественные особенности баллады В. Жуковского «Светлана». В. А. Жуковский. Баллада «Перчатка».  Из истории баллады. Сопоставление переводов баллады Ф. Шиллера. Внеклассное чтение. Баллада «Летучий корабль».</w:t>
      </w:r>
    </w:p>
    <w:p w14:paraId="1037F5B7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 С. Пушкин - 12ч.</w:t>
      </w:r>
    </w:p>
    <w:p w14:paraId="4DDA248D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Жанровое своеобразие творчества А. С. Пушкина. Болдинская осень в жизни и творчестве А. Пушкина. Стансы и романсы в лирике А. Пушкина. Повести А. Пушкина «Барышня - крестьянка». Особенности жанра и композиции повести А. Пушкина «Барышня - крестьянка». Характеристика героев повести «Барышня - крестьянка». Роман А. Пушкина «Дубровский». Первые главы, завязка событий, герои. Владимир Дубровский-герой романа А. Пушкина. Маша Троекурова и Владимир Дубровский - герои романа А. Пушкина «Дубровский». Развязка романа А. Пушкина «Дубровский». </w:t>
      </w:r>
      <w:proofErr w:type="spellStart"/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Р.р</w:t>
      </w:r>
      <w:proofErr w:type="spellEnd"/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Подготовка и написание сочинения по роману А.С. Пушкина «Дубровский». Из истории романа.</w:t>
      </w:r>
    </w:p>
    <w:p w14:paraId="44B92278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М. Ю. Лермонтов - 6ч.</w:t>
      </w:r>
    </w:p>
    <w:p w14:paraId="0D6C28FE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путь М.Ю. Лермонтова. Стихотворение «Смерть поэта». Жанровое своеобразие лирики М. Ю. Лермонтова. Особенности сюжета и композиции поэмы М. Ю. Лермонтова «Мцыри». Герой поэмы «Мцыри» - любимый идеал М. Лермонтова. Три дня «жизни» героя поэмы М. Лермонтова «Мцыри». Выразительность лирики М. Лермонтова. Лироэпические произведения.</w:t>
      </w:r>
    </w:p>
    <w:p w14:paraId="096D521F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Н. В. Гоголь -  6ч. </w:t>
      </w:r>
    </w:p>
    <w:p w14:paraId="41F42B6E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Художественный мир писателя. Комедия Н. В. Гоголя «Ревизор». Завязка действия. История Хлестакова. Нравы уездного города. Городские жители и Хлестаков. Городничий и чиновники   города Н. Мастерство композиции и речевых характеристик. Смех в комедии Н. </w:t>
      </w: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В. Гоголя «Ревизор». Р. р. Подготовка и написание сочинения по комедии Н. В. Гоголя «Ревизор». Внеклассное чтение. Н. В. Гоголь «Ревизор».</w:t>
      </w:r>
    </w:p>
    <w:p w14:paraId="4F32EF54" w14:textId="77777777" w:rsidR="00126260" w:rsidRPr="00126260" w:rsidRDefault="00126260" w:rsidP="00126260">
      <w:pPr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И.С. Тургенев-2ч.</w:t>
      </w: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                                                                 </w:t>
      </w:r>
    </w:p>
    <w:p w14:paraId="70145795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Творческое разнообразие произведений И.С. Тургенева. И. С Тургенев. Стихотворения в прозе. Внеклассное чтение. И. С. Тургенев « Бирюк».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770E8D0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Н. А. Некрасов-2ч.</w:t>
      </w:r>
    </w:p>
    <w:p w14:paraId="21A04CCE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 А. Некрасов. Стих-е «Размышление у парадного подъезда». Н. А. Некрасов. Стих-е </w:t>
      </w:r>
    </w:p>
    <w:p w14:paraId="1DAF3B20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«Железная дорога».</w:t>
      </w:r>
    </w:p>
    <w:p w14:paraId="667C0E9E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Н.С. Лесков- 4ч.</w:t>
      </w:r>
    </w:p>
    <w:p w14:paraId="4049B4FD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Художественный мир писателя. Н. С. Лесков. Сказ «Левша». Особенности сказа. Ужасный секрет тульских мастеров. Судьба Левши. Урок- игра «Умницы и умники» по сказу Лескова «Левша». Внеклассное чтение. Н. С. Лесков «Человек на часах». Из истории жанра сатиры.</w:t>
      </w:r>
    </w:p>
    <w:p w14:paraId="66B135D5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М. Е. Салтыков - Щедрин- 4ч.</w:t>
      </w:r>
    </w:p>
    <w:p w14:paraId="376B2A1C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Жизненный и творческий путь писателя. М. Е. Салтыков- Щедрин «Повесть о том, как мужик двух генералов прокормил». Социальная острота проблематики и художественные особенности сказок. Особенности сатирического образа. Сатира и гротеск. Внеклассное чтение. М. Е. Салтыков- Щедрин «Дикий помещик». Р. р.  Творческая работа. Написание характеристики одного из героев сказки от лица другого, с использованием лексики и событий сказки.</w:t>
      </w:r>
    </w:p>
    <w:p w14:paraId="253B4612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М. Твен - 1ч.</w:t>
      </w:r>
    </w:p>
    <w:p w14:paraId="6DFBE878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путь писателя. Рассказ «Как я редактировал сельскохозяйственную газету». Особенности сатиры М. Твена.</w:t>
      </w:r>
    </w:p>
    <w:p w14:paraId="74122BD1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 П. Чехов -  3ч.</w:t>
      </w:r>
    </w:p>
    <w:p w14:paraId="7827E43D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Художественный мир писателя. Рассказы А. П. Чехова «Жалобная книга" и «Хирургия». Внеклассное чтение. Юмористические рассказы Чехова. Р. р. Творческая работа. Инсценировка рассказов А.П. Чехова. Портрет героев в художественных произведениях разных жанров. Р. р. Сочинение- описание героя литературного произведения.</w:t>
      </w:r>
    </w:p>
    <w:p w14:paraId="2D6BE6FB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 20 века</w:t>
      </w: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F88F78A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Жанры эпоса, лирики и драмы в произведениях 20 века. Избранная лирика начала 20 века. Из истории сонета.</w:t>
      </w:r>
    </w:p>
    <w:p w14:paraId="648D2021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М. Горький- 2ч. </w:t>
      </w: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Слово о писателе. М. Горький «Легенда о Данко». М. Горький. Сказка </w:t>
      </w:r>
    </w:p>
    <w:p w14:paraId="15167845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«Старый год».</w:t>
      </w:r>
    </w:p>
    <w:p w14:paraId="1A10A039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 Маяковский- 2ч.</w:t>
      </w:r>
    </w:p>
    <w:p w14:paraId="0ADF642E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В. Маяковский - поэт- новатор. Жанр гимнов в творчестве В. Маяковского.</w:t>
      </w:r>
    </w:p>
    <w:p w14:paraId="3712F867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М. Булгаков - 1ч.</w:t>
      </w:r>
    </w:p>
    <w:p w14:paraId="6DD04A07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о писателе. Литературная пародия М. Булгакова «Ревизор с вышибанием".</w:t>
      </w:r>
    </w:p>
    <w:p w14:paraId="6AB4DABD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К. Г. Паустовский 2ч.</w:t>
      </w:r>
    </w:p>
    <w:p w14:paraId="37386997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Художественный мир писателя. К. Паустовский «Рождение рассказа". Внеклассное чтение. К. Г. Паустовский «Телеграмма». Эпические жанры в творчестве писателей 20 века.</w:t>
      </w:r>
    </w:p>
    <w:p w14:paraId="0A379309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М. А. Шолохов - 2ч.</w:t>
      </w:r>
    </w:p>
    <w:p w14:paraId="11107732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 в литературе. М. А. Шолохов. Главы из романа «Они сражались за Родину». Р. р. Сочинение на тему «Один день на войне" ( по произведению М. Шолохова « Они сражались за Родину". А. Твардовский. Стих-я о природе.</w:t>
      </w:r>
    </w:p>
    <w:p w14:paraId="3FB9721C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 Г. Распутин - 2ч.</w:t>
      </w:r>
    </w:p>
    <w:p w14:paraId="485B77CF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В. Г. Распутин. Рассказ «Уроки французского». Смысл названия рассказа. Нравственные проблемы в рассказе В. Г. Распутина «Уроки французского». Р. р. Творческая работа по рассказу В. Г. Распутина «Уроки французского». Внеклассное чтение. Ф. Искандер</w:t>
      </w:r>
    </w:p>
    <w:p w14:paraId="78101FA8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«тринадцатый подвиг Геракла». Из истории эссе. Рассказ Ф. А. Абрамова «О чем плачут лошади». А. В. Вампилов. Водевиль «Несравненный Наконечников». Из истории пародии.</w:t>
      </w:r>
    </w:p>
    <w:p w14:paraId="1D9B599C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Научно- фантастическая литература- 1ч.</w:t>
      </w:r>
    </w:p>
    <w:p w14:paraId="6BC96699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Р. Шекли «Запах мысли».</w:t>
      </w:r>
    </w:p>
    <w:p w14:paraId="2871ECE0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Детективная литература- 1ч</w:t>
      </w: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599196E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>А. Конан Дойл. Новелла «Пляшущие человечки».</w:t>
      </w:r>
    </w:p>
    <w:p w14:paraId="4D715273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Итоги- 2ч.</w:t>
      </w:r>
    </w:p>
    <w:p w14:paraId="0F74D62E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Обобщение и систематизация материала за курс 7 класса по литературе. Итоговый урок. Задание на лето. Просмотр кинофильма.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049525E" w14:textId="77777777" w:rsidR="00126260" w:rsidRPr="00126260" w:rsidRDefault="00126260" w:rsidP="00126260">
      <w:pPr>
        <w:widowControl w:val="0"/>
        <w:autoSpaceDE w:val="0"/>
        <w:autoSpaceDN w:val="0"/>
        <w:adjustRightInd w:val="0"/>
        <w:spacing w:after="0" w:line="240" w:lineRule="auto"/>
        <w:ind w:right="-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E9A7B4" w14:textId="77777777" w:rsidR="00126260" w:rsidRPr="00126260" w:rsidRDefault="00126260" w:rsidP="00C73C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</w:p>
    <w:p w14:paraId="09D39024" w14:textId="77777777" w:rsidR="00126260" w:rsidRPr="00126260" w:rsidRDefault="00126260" w:rsidP="00126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44D7033" w14:textId="77777777" w:rsidR="00126260" w:rsidRPr="00126260" w:rsidRDefault="00126260" w:rsidP="0012626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D61410" w14:textId="77777777" w:rsidR="00126260" w:rsidRPr="00126260" w:rsidRDefault="00126260" w:rsidP="0012626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126260" w:rsidRPr="00126260" w:rsidSect="006F0DC7">
          <w:footerReference w:type="even" r:id="rId9"/>
          <w:footerReference w:type="default" r:id="rId10"/>
          <w:pgSz w:w="11906" w:h="16838"/>
          <w:pgMar w:top="284" w:right="707" w:bottom="426" w:left="1560" w:header="708" w:footer="708" w:gutter="0"/>
          <w:cols w:space="708"/>
          <w:titlePg/>
          <w:docGrid w:linePitch="360"/>
        </w:sectPr>
      </w:pPr>
    </w:p>
    <w:p w14:paraId="24CCAB37" w14:textId="77777777" w:rsidR="00B574D5" w:rsidRPr="00993A41" w:rsidRDefault="00B574D5" w:rsidP="00B574D5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</w:rPr>
      </w:pPr>
      <w:r w:rsidRPr="00993A4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Тематическое планирование 7 класс (70 часов</w:t>
      </w:r>
      <w:r w:rsidRPr="00993A41">
        <w:rPr>
          <w:rFonts w:ascii="Times New Roman" w:eastAsia="Calibri" w:hAnsi="Times New Roman" w:cs="Times New Roman"/>
          <w:b/>
        </w:rPr>
        <w:t>)</w:t>
      </w:r>
    </w:p>
    <w:tbl>
      <w:tblPr>
        <w:tblStyle w:val="12"/>
        <w:tblW w:w="151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22"/>
        <w:gridCol w:w="5641"/>
        <w:gridCol w:w="1559"/>
        <w:gridCol w:w="6946"/>
      </w:tblGrid>
      <w:tr w:rsidR="006F0DC7" w:rsidRPr="005C35DD" w14:paraId="36456609" w14:textId="77777777" w:rsidTr="006F0DC7">
        <w:trPr>
          <w:trHeight w:val="759"/>
        </w:trPr>
        <w:tc>
          <w:tcPr>
            <w:tcW w:w="1022" w:type="dxa"/>
          </w:tcPr>
          <w:p w14:paraId="5AD12B21" w14:textId="77777777" w:rsidR="006F0DC7" w:rsidRPr="005C35DD" w:rsidRDefault="006F0DC7" w:rsidP="006E5FB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5641" w:type="dxa"/>
          </w:tcPr>
          <w:p w14:paraId="25707C23" w14:textId="77777777" w:rsidR="006F0DC7" w:rsidRPr="005C35DD" w:rsidRDefault="006F0DC7" w:rsidP="006E5FB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559" w:type="dxa"/>
          </w:tcPr>
          <w:p w14:paraId="13AC7E13" w14:textId="77777777" w:rsidR="006F0DC7" w:rsidRPr="005C35DD" w:rsidRDefault="006F0DC7" w:rsidP="006E5FB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6946" w:type="dxa"/>
          </w:tcPr>
          <w:p w14:paraId="5940EAA8" w14:textId="77777777" w:rsidR="006F0DC7" w:rsidRPr="00C73C8B" w:rsidRDefault="006F0DC7" w:rsidP="00C73C8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3C8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Коррекционно-развивающая направленность</w:t>
            </w:r>
          </w:p>
          <w:p w14:paraId="2A771AA1" w14:textId="77777777" w:rsidR="006F0DC7" w:rsidRPr="005C35DD" w:rsidRDefault="006F0DC7" w:rsidP="006E5FB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F0DC7" w:rsidRPr="005C35DD" w14:paraId="36EB3EC2" w14:textId="77777777" w:rsidTr="006F0DC7">
        <w:tc>
          <w:tcPr>
            <w:tcW w:w="1022" w:type="dxa"/>
          </w:tcPr>
          <w:p w14:paraId="1F682F0E" w14:textId="77777777" w:rsidR="006F0DC7" w:rsidRPr="005C35DD" w:rsidRDefault="006F0DC7" w:rsidP="00EE36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  <w:tcBorders>
              <w:right w:val="single" w:sz="4" w:space="0" w:color="auto"/>
            </w:tcBorders>
          </w:tcPr>
          <w:p w14:paraId="7AE1E002" w14:textId="77777777" w:rsidR="006F0DC7" w:rsidRPr="005C35DD" w:rsidRDefault="006F0DC7" w:rsidP="00EE365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Роды и жанры литературы.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550E048" w14:textId="77777777" w:rsidR="006F0DC7" w:rsidRPr="005C35DD" w:rsidRDefault="006F0DC7" w:rsidP="00EE365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14:paraId="3573CF7A" w14:textId="77777777" w:rsidR="006F0DC7" w:rsidRPr="005C35DD" w:rsidRDefault="006F0DC7" w:rsidP="00EE365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образного мышления</w:t>
            </w:r>
          </w:p>
        </w:tc>
      </w:tr>
      <w:tr w:rsidR="006F0DC7" w:rsidRPr="005C35DD" w14:paraId="24B9755D" w14:textId="77777777" w:rsidTr="006F0DC7">
        <w:trPr>
          <w:trHeight w:val="645"/>
        </w:trPr>
        <w:tc>
          <w:tcPr>
            <w:tcW w:w="1022" w:type="dxa"/>
          </w:tcPr>
          <w:p w14:paraId="79D35E3B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3CD301C2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41" w:type="dxa"/>
          </w:tcPr>
          <w:p w14:paraId="05F740ED" w14:textId="045DDA1D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Жанры фольклора. Сатирическая драма «Барин» и детский фольклор.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559" w:type="dxa"/>
          </w:tcPr>
          <w:p w14:paraId="1FBE96B8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14:paraId="01FB6760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кратковременной памяти</w:t>
            </w:r>
          </w:p>
        </w:tc>
      </w:tr>
      <w:tr w:rsidR="006F0DC7" w:rsidRPr="005C35DD" w14:paraId="5096B529" w14:textId="77777777" w:rsidTr="006F0DC7">
        <w:trPr>
          <w:trHeight w:val="569"/>
        </w:trPr>
        <w:tc>
          <w:tcPr>
            <w:tcW w:w="1022" w:type="dxa"/>
            <w:tcBorders>
              <w:top w:val="single" w:sz="4" w:space="0" w:color="auto"/>
              <w:right w:val="single" w:sz="4" w:space="0" w:color="auto"/>
            </w:tcBorders>
          </w:tcPr>
          <w:p w14:paraId="79D8400F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14:paraId="781E7708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41" w:type="dxa"/>
            <w:tcBorders>
              <w:top w:val="single" w:sz="4" w:space="0" w:color="auto"/>
            </w:tcBorders>
          </w:tcPr>
          <w:p w14:paraId="43C96A36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Жанры фольклора. Детский фольклор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1E00A6B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1F350893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образного мышления</w:t>
            </w:r>
          </w:p>
        </w:tc>
      </w:tr>
      <w:tr w:rsidR="006F0DC7" w:rsidRPr="005C35DD" w14:paraId="4DFBF278" w14:textId="77777777" w:rsidTr="006F0DC7">
        <w:trPr>
          <w:trHeight w:val="569"/>
        </w:trPr>
        <w:tc>
          <w:tcPr>
            <w:tcW w:w="1022" w:type="dxa"/>
            <w:tcBorders>
              <w:top w:val="single" w:sz="4" w:space="0" w:color="auto"/>
              <w:right w:val="single" w:sz="4" w:space="0" w:color="auto"/>
            </w:tcBorders>
          </w:tcPr>
          <w:p w14:paraId="40B0C3DB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1" w:type="dxa"/>
            <w:tcBorders>
              <w:top w:val="single" w:sz="4" w:space="0" w:color="auto"/>
            </w:tcBorders>
          </w:tcPr>
          <w:p w14:paraId="585679DB" w14:textId="77777777" w:rsidR="006F0DC7" w:rsidRPr="005C35DD" w:rsidRDefault="006F0DC7" w:rsidP="009E1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hAnsi="Times New Roman" w:cs="Times New Roman"/>
                <w:sz w:val="24"/>
                <w:szCs w:val="24"/>
              </w:rPr>
              <w:t>Эпос и его жанры. Эпопея.</w:t>
            </w:r>
          </w:p>
          <w:p w14:paraId="088DA379" w14:textId="5060F1DC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hAnsi="Times New Roman" w:cs="Times New Roman"/>
                <w:sz w:val="24"/>
                <w:szCs w:val="24"/>
              </w:rPr>
              <w:t>Гомер. «Илиада» и «Одиссея».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FD3C079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76FFCA2C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способности обобщать</w:t>
            </w:r>
          </w:p>
        </w:tc>
      </w:tr>
      <w:tr w:rsidR="006F0DC7" w:rsidRPr="005C35DD" w14:paraId="1681F044" w14:textId="77777777" w:rsidTr="006F0DC7">
        <w:trPr>
          <w:trHeight w:val="569"/>
        </w:trPr>
        <w:tc>
          <w:tcPr>
            <w:tcW w:w="1022" w:type="dxa"/>
            <w:tcBorders>
              <w:top w:val="single" w:sz="4" w:space="0" w:color="auto"/>
              <w:right w:val="single" w:sz="4" w:space="0" w:color="auto"/>
            </w:tcBorders>
          </w:tcPr>
          <w:p w14:paraId="5591C26E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1" w:type="dxa"/>
            <w:tcBorders>
              <w:top w:val="single" w:sz="4" w:space="0" w:color="auto"/>
            </w:tcBorders>
          </w:tcPr>
          <w:p w14:paraId="53DCD1D2" w14:textId="77777777" w:rsidR="006F0DC7" w:rsidRPr="005C35DD" w:rsidRDefault="006F0DC7" w:rsidP="009E1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hAnsi="Times New Roman" w:cs="Times New Roman"/>
                <w:sz w:val="24"/>
                <w:szCs w:val="24"/>
              </w:rPr>
              <w:t>Герои Троянской войны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5FFE38E1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3A4C2706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Совершенствование концентрации внимания</w:t>
            </w:r>
          </w:p>
        </w:tc>
      </w:tr>
      <w:tr w:rsidR="006F0DC7" w:rsidRPr="005C35DD" w14:paraId="1FE8486F" w14:textId="77777777" w:rsidTr="006F0DC7">
        <w:trPr>
          <w:trHeight w:val="832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11EB2770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0554B926" w14:textId="583D6B97" w:rsidR="006F0DC7" w:rsidRPr="005C35DD" w:rsidRDefault="006F0DC7" w:rsidP="009E1D0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Мир и человек в эпоху Возрождения. У. Шекспир –</w:t>
            </w:r>
            <w:r w:rsidRPr="005C35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художественный мир писателя. Трагедия как жанр драматического произведения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10F149B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2ABC968C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зрительного (слухового) восприятия</w:t>
            </w:r>
          </w:p>
        </w:tc>
      </w:tr>
      <w:tr w:rsidR="006F0DC7" w:rsidRPr="005C35DD" w14:paraId="02A0A8A1" w14:textId="77777777" w:rsidTr="006F0DC7">
        <w:trPr>
          <w:trHeight w:val="113"/>
        </w:trPr>
        <w:tc>
          <w:tcPr>
            <w:tcW w:w="1022" w:type="dxa"/>
            <w:tcBorders>
              <w:top w:val="single" w:sz="4" w:space="0" w:color="auto"/>
            </w:tcBorders>
          </w:tcPr>
          <w:p w14:paraId="2D2FA06B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1" w:type="dxa"/>
            <w:tcBorders>
              <w:top w:val="single" w:sz="4" w:space="0" w:color="auto"/>
            </w:tcBorders>
          </w:tcPr>
          <w:p w14:paraId="1729F766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У. Шекспир. Трагедия «Ромео и Джульетта». Сюжет и композиция трагедии. Конфликт трагедии. Художественные особенности трагедии У. Шекспира «Ромео и Джульетта».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2129649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4998B691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Расширение словарного запаса</w:t>
            </w:r>
          </w:p>
        </w:tc>
      </w:tr>
      <w:tr w:rsidR="006F0DC7" w:rsidRPr="005C35DD" w14:paraId="5054BA9C" w14:textId="77777777" w:rsidTr="006F0DC7">
        <w:trPr>
          <w:trHeight w:val="946"/>
        </w:trPr>
        <w:tc>
          <w:tcPr>
            <w:tcW w:w="1022" w:type="dxa"/>
            <w:tcBorders>
              <w:bottom w:val="single" w:sz="4" w:space="0" w:color="auto"/>
            </w:tcBorders>
          </w:tcPr>
          <w:p w14:paraId="6871D4B2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1" w:type="dxa"/>
            <w:tcBorders>
              <w:bottom w:val="single" w:sz="4" w:space="0" w:color="auto"/>
            </w:tcBorders>
          </w:tcPr>
          <w:p w14:paraId="71F990F2" w14:textId="39C809D6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Р.Р. Подготовка к сочинению по трагедии У. Шекспира «Ромео и Джульетта 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85C9420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593B3B09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мыслительных операций (анализ, синтез, сравнение, обобщение, классификация)</w:t>
            </w:r>
          </w:p>
        </w:tc>
      </w:tr>
      <w:tr w:rsidR="006F0DC7" w:rsidRPr="005C35DD" w14:paraId="79EDFF8E" w14:textId="77777777" w:rsidTr="006F0DC7">
        <w:trPr>
          <w:trHeight w:val="115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5D87D38D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3ECBC31B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Жанр сонета. Знакомство и анализ отдельных сонетов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У.Шекспира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B990538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07DB0F7E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Совершенствование устной речи</w:t>
            </w:r>
          </w:p>
        </w:tc>
      </w:tr>
      <w:tr w:rsidR="006F0DC7" w:rsidRPr="005C35DD" w14:paraId="37723632" w14:textId="77777777" w:rsidTr="006F0DC7">
        <w:trPr>
          <w:trHeight w:val="125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3A71DFED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3DA84BF5" w14:textId="3A319FBE" w:rsidR="006F0DC7" w:rsidRPr="005C35DD" w:rsidRDefault="006F0DC7" w:rsidP="009E1D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Жанр басни. Из истории жанра. Сопоставительный анализ басен  Эзопа, Лафонтена,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В.К.Тредиаковского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  <w:p w14:paraId="7C76CD11" w14:textId="77777777" w:rsidR="006F0DC7" w:rsidRPr="005C35DD" w:rsidRDefault="006F0DC7" w:rsidP="009E1D08">
            <w:pPr>
              <w:widowControl w:val="0"/>
              <w:autoSpaceDE w:val="0"/>
              <w:autoSpaceDN w:val="0"/>
              <w:adjustRightInd w:val="0"/>
              <w:ind w:firstLine="37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A607EC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BE35344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6F980E87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Совершенствование устной речи</w:t>
            </w:r>
          </w:p>
        </w:tc>
      </w:tr>
      <w:tr w:rsidR="006F0DC7" w:rsidRPr="005C35DD" w14:paraId="00F1EFA6" w14:textId="77777777" w:rsidTr="006F0DC7">
        <w:trPr>
          <w:trHeight w:val="651"/>
        </w:trPr>
        <w:tc>
          <w:tcPr>
            <w:tcW w:w="1022" w:type="dxa"/>
            <w:tcBorders>
              <w:top w:val="single" w:sz="4" w:space="0" w:color="auto"/>
            </w:tcBorders>
          </w:tcPr>
          <w:p w14:paraId="3395FE65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1" w:type="dxa"/>
            <w:tcBorders>
              <w:top w:val="single" w:sz="4" w:space="0" w:color="auto"/>
            </w:tcBorders>
          </w:tcPr>
          <w:p w14:paraId="1C4D478E" w14:textId="77777777" w:rsidR="006F0DC7" w:rsidRPr="005C35DD" w:rsidRDefault="006F0DC7" w:rsidP="009E1D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Басни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А.П.Сумарокова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И.А.Крылова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. Сопоставительный анализ басен.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081E854" w14:textId="77777777" w:rsidR="006F0DC7" w:rsidRPr="005C35DD" w:rsidRDefault="006F0DC7" w:rsidP="009E1D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6244B573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мыслительных операций (анализ, синтез, сравнение, обобщение, классификация)</w:t>
            </w:r>
          </w:p>
        </w:tc>
      </w:tr>
      <w:tr w:rsidR="006F0DC7" w:rsidRPr="005C35DD" w14:paraId="1095DE25" w14:textId="77777777" w:rsidTr="006F0DC7">
        <w:trPr>
          <w:trHeight w:val="651"/>
        </w:trPr>
        <w:tc>
          <w:tcPr>
            <w:tcW w:w="1022" w:type="dxa"/>
            <w:tcBorders>
              <w:top w:val="single" w:sz="4" w:space="0" w:color="auto"/>
            </w:tcBorders>
          </w:tcPr>
          <w:p w14:paraId="5C8351E0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641" w:type="dxa"/>
            <w:tcBorders>
              <w:top w:val="single" w:sz="4" w:space="0" w:color="auto"/>
            </w:tcBorders>
          </w:tcPr>
          <w:p w14:paraId="34E8DC6A" w14:textId="48DF005C" w:rsidR="006F0DC7" w:rsidRPr="005C35DD" w:rsidRDefault="006F0DC7" w:rsidP="009E1D0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hAnsi="Times New Roman" w:cs="Times New Roman"/>
                <w:sz w:val="24"/>
                <w:szCs w:val="24"/>
              </w:rPr>
              <w:t>Шесть столетий истории басни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D6EE126" w14:textId="77777777" w:rsidR="006F0DC7" w:rsidRPr="005C35DD" w:rsidRDefault="006F0DC7" w:rsidP="009E1D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3796004A" w14:textId="77777777" w:rsidR="006F0DC7" w:rsidRDefault="006F0DC7" w:rsidP="009E1D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монологической речи</w:t>
            </w:r>
          </w:p>
        </w:tc>
      </w:tr>
      <w:tr w:rsidR="006F0DC7" w:rsidRPr="005C35DD" w14:paraId="2507A11C" w14:textId="77777777" w:rsidTr="006F0DC7">
        <w:trPr>
          <w:trHeight w:val="623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6077DAF3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71178E3E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В.А. Жуковский</w:t>
            </w: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- создатель жанра баллады в русской литературе. Очерк жизни и творчества. Баллады «Светлана» и «Перчатка»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E10B401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5CC5A2E9" w14:textId="77777777" w:rsidR="006F0DC7" w:rsidRDefault="006F0DC7" w:rsidP="009E1D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Совершенствование устной речи</w:t>
            </w:r>
          </w:p>
        </w:tc>
      </w:tr>
      <w:tr w:rsidR="006F0DC7" w:rsidRPr="005C35DD" w14:paraId="1ACFF3C8" w14:textId="77777777" w:rsidTr="006F0DC7">
        <w:trPr>
          <w:trHeight w:val="125"/>
        </w:trPr>
        <w:tc>
          <w:tcPr>
            <w:tcW w:w="1022" w:type="dxa"/>
            <w:tcBorders>
              <w:bottom w:val="single" w:sz="4" w:space="0" w:color="auto"/>
            </w:tcBorders>
          </w:tcPr>
          <w:p w14:paraId="30BC6832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41" w:type="dxa"/>
            <w:tcBorders>
              <w:top w:val="nil"/>
              <w:bottom w:val="single" w:sz="4" w:space="0" w:color="000000"/>
              <w:right w:val="single" w:sz="4" w:space="0" w:color="auto"/>
            </w:tcBorders>
          </w:tcPr>
          <w:p w14:paraId="46F60268" w14:textId="01CD2E9C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А.С. Пушкин- мастер по созданию разнообразных лирических жанров. Анализ стихотворений «Элегия», «К портрету Жуковского», «Певец», «Туча».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nil"/>
              <w:bottom w:val="single" w:sz="4" w:space="0" w:color="000000"/>
              <w:right w:val="single" w:sz="4" w:space="0" w:color="auto"/>
            </w:tcBorders>
          </w:tcPr>
          <w:p w14:paraId="580FE387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6946" w:type="dxa"/>
            <w:tcBorders>
              <w:top w:val="nil"/>
              <w:bottom w:val="single" w:sz="4" w:space="0" w:color="000000"/>
              <w:right w:val="single" w:sz="4" w:space="0" w:color="auto"/>
            </w:tcBorders>
          </w:tcPr>
          <w:p w14:paraId="1A9D2CE4" w14:textId="77777777" w:rsidR="006F0DC7" w:rsidRPr="00060ECE" w:rsidRDefault="006F0DC7" w:rsidP="009E1D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0DC7" w:rsidRPr="005C35DD" w14:paraId="072CD1AA" w14:textId="77777777" w:rsidTr="006F0DC7">
        <w:trPr>
          <w:trHeight w:val="97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36C8080A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32E92CF1" w14:textId="77777777" w:rsidR="006F0DC7" w:rsidRPr="005C35DD" w:rsidRDefault="006F0DC7" w:rsidP="009E1D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Пушкин.</w:t>
            </w: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 стихотворений «</w:t>
            </w:r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К***», «На холмах Грузии лежит ночная мгла…», «Я вас любил…», на перевод «Илиады». «Стансы». «Друзьям». «Моя эпитафия». Проверочная работа.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338F3D6" w14:textId="77777777" w:rsidR="006F0DC7" w:rsidRPr="005C35DD" w:rsidRDefault="006F0DC7" w:rsidP="009E1D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3593EE61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кратковременной памяти</w:t>
            </w:r>
          </w:p>
        </w:tc>
      </w:tr>
      <w:tr w:rsidR="006F0DC7" w:rsidRPr="005C35DD" w14:paraId="7E8B48A8" w14:textId="77777777" w:rsidTr="006F0DC7">
        <w:trPr>
          <w:trHeight w:val="121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5D7412BD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48FFCE67" w14:textId="1BF414F6" w:rsidR="006F0DC7" w:rsidRPr="005C35DD" w:rsidRDefault="006F0DC7" w:rsidP="009E1D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Жанровое своеобразие «Повестей Белкина» </w:t>
            </w:r>
            <w:proofErr w:type="spellStart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А.С.Пушкина</w:t>
            </w:r>
            <w:proofErr w:type="spellEnd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примере анализа повести «Барышня-крестьянка».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3954A80" w14:textId="77777777" w:rsidR="006F0DC7" w:rsidRPr="005C35DD" w:rsidRDefault="006F0DC7" w:rsidP="009E1D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6DF22BE8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образного мышления</w:t>
            </w:r>
          </w:p>
        </w:tc>
      </w:tr>
      <w:tr w:rsidR="006F0DC7" w:rsidRPr="005C35DD" w14:paraId="24A78AE9" w14:textId="77777777" w:rsidTr="006F0DC7">
        <w:trPr>
          <w:trHeight w:val="121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406F4C18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08C70053" w14:textId="77777777" w:rsidR="006F0DC7" w:rsidRPr="005C35DD" w:rsidRDefault="006F0DC7" w:rsidP="009E1D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Художественные и жанровые особенности романа </w:t>
            </w:r>
            <w:proofErr w:type="spellStart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А.С.Пушкина</w:t>
            </w:r>
            <w:proofErr w:type="spellEnd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«Дубровский». Аналитическая работа с текстом.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F4CF6EC" w14:textId="77777777" w:rsidR="006F0DC7" w:rsidRPr="005C35DD" w:rsidRDefault="006F0DC7" w:rsidP="009E1D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77B2E27B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кратковременной памяти</w:t>
            </w:r>
          </w:p>
        </w:tc>
      </w:tr>
      <w:tr w:rsidR="006F0DC7" w:rsidRPr="005C35DD" w14:paraId="195ED0F2" w14:textId="77777777" w:rsidTr="006F0DC7">
        <w:trPr>
          <w:trHeight w:val="521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4A88DACB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7F3E88E4" w14:textId="7CDDD30B" w:rsidR="006F0DC7" w:rsidRPr="005C35DD" w:rsidRDefault="006F0DC7" w:rsidP="009E1D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Жанровое своеобразие лирики </w:t>
            </w:r>
            <w:proofErr w:type="spellStart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М.Ю.Лермонтова</w:t>
            </w:r>
            <w:proofErr w:type="spellEnd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Анализ стихотворений «Смерть поэта», «Элегия», «Романс», «Песня». Творческая работа.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254003E" w14:textId="77777777" w:rsidR="006F0DC7" w:rsidRPr="005C35DD" w:rsidRDefault="006F0DC7" w:rsidP="009E1D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3F898276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образного мышления</w:t>
            </w:r>
          </w:p>
        </w:tc>
      </w:tr>
      <w:tr w:rsidR="006F0DC7" w:rsidRPr="005C35DD" w14:paraId="07CE5DB8" w14:textId="77777777" w:rsidTr="006F0DC7">
        <w:trPr>
          <w:trHeight w:val="97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658292DA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48A536" w14:textId="029723CF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создания поэмы М.Ю. Лермонтова «Мцыри». Особенности романтического мировосприятия. Роль эпиграфа в раскрытии авторского замысла. 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87EF94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B6B944" w14:textId="77777777" w:rsidR="006F0DC7" w:rsidRPr="007600E2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способности обобщать</w:t>
            </w:r>
          </w:p>
          <w:p w14:paraId="39EE58B8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0DC7" w:rsidRPr="005C35DD" w14:paraId="48C17EC8" w14:textId="77777777" w:rsidTr="006F0DC7">
        <w:trPr>
          <w:trHeight w:val="122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12EE0B47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335572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Анализ образа главного героя поэмы М.Ю. Лермонтова «Мцыри».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48AD40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2A3F0C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Совершенствование концентрации внимания</w:t>
            </w:r>
          </w:p>
        </w:tc>
      </w:tr>
      <w:tr w:rsidR="006F0DC7" w:rsidRPr="005C35DD" w14:paraId="0E244748" w14:textId="77777777" w:rsidTr="006F0DC7">
        <w:trPr>
          <w:trHeight w:val="114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4229AD2D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E56E1D" w14:textId="79401481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Образы-символы в поэме М.Ю. Лермонтова «Мцыри». Особенности композиции и конфликта поэмы. Аналитическая работа с текстом. 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13E60B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6D88C2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зрительного (слухового) восприятия</w:t>
            </w:r>
          </w:p>
        </w:tc>
      </w:tr>
      <w:tr w:rsidR="006F0DC7" w:rsidRPr="005C35DD" w14:paraId="55C88E6E" w14:textId="77777777" w:rsidTr="006F0DC7">
        <w:trPr>
          <w:trHeight w:val="139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20CF4F9A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2D947F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Р.р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Сочинение по поэме М.Ю. Лермонтова «Мцыри».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3759A0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DB7948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Расширение словарного запаса</w:t>
            </w:r>
          </w:p>
        </w:tc>
      </w:tr>
      <w:tr w:rsidR="006F0DC7" w:rsidRPr="005C35DD" w14:paraId="26060119" w14:textId="77777777" w:rsidTr="006F0DC7">
        <w:trPr>
          <w:trHeight w:val="122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0A0CF28C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C19D82" w14:textId="68E8AD1F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Н.В. Гоголь. История создания комедии «Ревизор». Знакомство с афишей комедии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Н.В.Гоголя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7130DA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CC131C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мыслительных операций (анализ, синтез, сравнение, обобщение, классификация)</w:t>
            </w:r>
          </w:p>
        </w:tc>
      </w:tr>
      <w:tr w:rsidR="006F0DC7" w:rsidRPr="005C35DD" w14:paraId="68CF178D" w14:textId="77777777" w:rsidTr="006F0DC7">
        <w:trPr>
          <w:trHeight w:val="97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4F64F386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DF348B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Н.В. Гоголь. Чиновники города </w:t>
            </w:r>
            <w:r w:rsidRPr="005C35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4062CC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52FD5F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Совершенствование устной речи</w:t>
            </w:r>
          </w:p>
        </w:tc>
      </w:tr>
      <w:tr w:rsidR="006F0DC7" w:rsidRPr="005C35DD" w14:paraId="22EA4300" w14:textId="77777777" w:rsidTr="006F0DC7">
        <w:trPr>
          <w:trHeight w:val="97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6BC767BE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E3D6F6" w14:textId="27E77195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 Хлестакова в комедии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Н.В.Гоголя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«Ревизор». Аналитическая работа с текстом.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DE1981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D8B024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кратковременной памяти</w:t>
            </w:r>
          </w:p>
        </w:tc>
      </w:tr>
      <w:tr w:rsidR="006F0DC7" w:rsidRPr="005C35DD" w14:paraId="28899314" w14:textId="77777777" w:rsidTr="006F0DC7">
        <w:trPr>
          <w:trHeight w:val="139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10191C63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62BD16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Н.В. Гоголь. Основной конфликт комедии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Н.В.Гоголя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«Ревизор». Особенности развития сюжета. Художественные особенности комедии.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A6A072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A0B697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образного мышления</w:t>
            </w:r>
          </w:p>
        </w:tc>
      </w:tr>
      <w:tr w:rsidR="006F0DC7" w:rsidRPr="005C35DD" w14:paraId="00C0F8C7" w14:textId="77777777" w:rsidTr="006F0DC7">
        <w:trPr>
          <w:trHeight w:val="115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40DC2009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C5D4D5" w14:textId="426C7D30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Сопоставление текста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Н.В.Гоголя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«Ревизор» с отрывком из пьесы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М.А.Булгакова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«Ревизор с вышибанием».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3A7D58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B9460C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способности обобщать</w:t>
            </w:r>
          </w:p>
        </w:tc>
      </w:tr>
      <w:tr w:rsidR="006F0DC7" w:rsidRPr="005C35DD" w14:paraId="4528477A" w14:textId="77777777" w:rsidTr="006F0DC7">
        <w:trPr>
          <w:trHeight w:val="115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0614A989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B8ABEF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«Речевая характеристика героя».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BB7676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6F0BE6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Совершенствование концентрации внимания</w:t>
            </w:r>
          </w:p>
        </w:tc>
      </w:tr>
      <w:tr w:rsidR="006F0DC7" w:rsidRPr="005C35DD" w14:paraId="72476EB6" w14:textId="77777777" w:rsidTr="006F0DC7">
        <w:trPr>
          <w:trHeight w:val="121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354AF3C1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760430" w14:textId="4DC86522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И.С.Тургенев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- создатель уникального жанра стихотворений в прозе. Комментированное чтение и анализ стихотворения в прозе «Собака».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F2773E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E89FCE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зрительного (слухового) восприятия</w:t>
            </w:r>
          </w:p>
        </w:tc>
      </w:tr>
      <w:tr w:rsidR="006F0DC7" w:rsidRPr="005C35DD" w14:paraId="13CBF95C" w14:textId="77777777" w:rsidTr="006F0DC7">
        <w:trPr>
          <w:trHeight w:val="121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396F23E5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C0D1B1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Комментированное чтение и анализ отдельных стихотворений в прозе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И.С.Тургенева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. Творческая работа.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27C0FE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C6A8C9" w14:textId="77777777" w:rsidR="006F0DC7" w:rsidRPr="007600E2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Расширение словарного запаса</w:t>
            </w:r>
          </w:p>
          <w:p w14:paraId="63461CCE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0DC7" w:rsidRPr="005C35DD" w14:paraId="5DA1C15F" w14:textId="77777777" w:rsidTr="006F0DC7">
        <w:trPr>
          <w:trHeight w:val="274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9EED4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BBFB87" w14:textId="021A6E74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Н.А.Некрасов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народный заступник. Комментированное чтение и анализ стихотворения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Н.А.Некрасова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«Размышления у парадного подъезда».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53CCC8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C917C6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мыслительных операций (анализ, синтез, сравнение, обобщение, классификация)</w:t>
            </w:r>
          </w:p>
        </w:tc>
      </w:tr>
      <w:tr w:rsidR="006F0DC7" w:rsidRPr="005C35DD" w14:paraId="14B8B1FE" w14:textId="77777777" w:rsidTr="006F0DC7">
        <w:trPr>
          <w:trHeight w:val="102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44D6E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9B285C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Лирика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Н.А.Некрасова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Анализ отдельных стихотворений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Н.А.Некрасова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. Проверочная работа.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CB92FF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EAF4A9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Совершенствование устной речи</w:t>
            </w:r>
          </w:p>
        </w:tc>
      </w:tr>
      <w:tr w:rsidR="006F0DC7" w:rsidRPr="005C35DD" w14:paraId="0B2239DC" w14:textId="77777777" w:rsidTr="006F0DC7">
        <w:trPr>
          <w:trHeight w:val="326"/>
        </w:trPr>
        <w:tc>
          <w:tcPr>
            <w:tcW w:w="1022" w:type="dxa"/>
            <w:tcBorders>
              <w:top w:val="single" w:sz="4" w:space="0" w:color="auto"/>
              <w:bottom w:val="nil"/>
            </w:tcBorders>
          </w:tcPr>
          <w:p w14:paraId="0C911267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41" w:type="dxa"/>
            <w:tcBorders>
              <w:top w:val="single" w:sz="4" w:space="0" w:color="auto"/>
              <w:bottom w:val="nil"/>
            </w:tcBorders>
          </w:tcPr>
          <w:p w14:paraId="347BA494" w14:textId="34A2185E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Н.С. Лесков «Левша». Знакомство с личностью Н.С. Лескова. Комментированное чтение сказа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Н.С.Лескова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«Левша».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14:paraId="00E773D1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nil"/>
            </w:tcBorders>
          </w:tcPr>
          <w:p w14:paraId="633F36B2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кратковременной памяти</w:t>
            </w:r>
          </w:p>
        </w:tc>
      </w:tr>
      <w:tr w:rsidR="006F0DC7" w:rsidRPr="005C35DD" w14:paraId="46F47E12" w14:textId="77777777" w:rsidTr="006F0DC7">
        <w:trPr>
          <w:trHeight w:val="313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1275AE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4E3955FF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Н.С. Лесков «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Левша».Жанр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сказа. Комментированное чтение и анализ сказа Н.С. Лескова «Левша»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D93C72E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48F054DD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образного мышления</w:t>
            </w:r>
          </w:p>
        </w:tc>
      </w:tr>
      <w:tr w:rsidR="006F0DC7" w:rsidRPr="005C35DD" w14:paraId="747C6C82" w14:textId="77777777" w:rsidTr="006F0DC7">
        <w:trPr>
          <w:trHeight w:val="97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2C9565F0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7A746327" w14:textId="1CAA6AE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Н.С. Лесков. Анализ сказа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Н.С.Лескова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«Левша».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C346491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17D57F2C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способности обобщать</w:t>
            </w:r>
          </w:p>
        </w:tc>
      </w:tr>
      <w:tr w:rsidR="006F0DC7" w:rsidRPr="005C35DD" w14:paraId="4FA41716" w14:textId="77777777" w:rsidTr="006F0DC7">
        <w:trPr>
          <w:trHeight w:val="139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645BB9E6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2DF7A45E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М.Е. Салтыков-Щедрин. Знакомство с личностью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М.Е.Салтыкова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-Щедрина. Комментированное чтение сказки «Повесть о том, как один мужик двух генералов прокормил»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7C61771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10EC2DC2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Совершенствование концентрации внимания</w:t>
            </w:r>
          </w:p>
        </w:tc>
      </w:tr>
      <w:tr w:rsidR="006F0DC7" w:rsidRPr="005C35DD" w14:paraId="4C86167F" w14:textId="77777777" w:rsidTr="006F0DC7">
        <w:trPr>
          <w:trHeight w:val="519"/>
        </w:trPr>
        <w:tc>
          <w:tcPr>
            <w:tcW w:w="1022" w:type="dxa"/>
            <w:tcBorders>
              <w:top w:val="single" w:sz="4" w:space="0" w:color="auto"/>
            </w:tcBorders>
          </w:tcPr>
          <w:p w14:paraId="651675E4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41" w:type="dxa"/>
            <w:tcBorders>
              <w:top w:val="single" w:sz="4" w:space="0" w:color="auto"/>
            </w:tcBorders>
          </w:tcPr>
          <w:p w14:paraId="29B58FEF" w14:textId="69253E14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М.Е. Салтыков-Щедрин. Жанр сатирической сказки. Сатирические приемы в сказке «Повесть о том, как один мужик двух генералов прокормил»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E4D6A28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55417DDB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зрительного (слухового) восприятия</w:t>
            </w:r>
          </w:p>
        </w:tc>
      </w:tr>
      <w:tr w:rsidR="006F0DC7" w:rsidRPr="005C35DD" w14:paraId="4B32CAE9" w14:textId="77777777" w:rsidTr="006F0DC7">
        <w:trPr>
          <w:trHeight w:val="115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4F19DB1B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2DF773E6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Внеклассное чтение. Знакомство со сказкой М.Е. Салтыкова-Щедрина «Премудрый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пискарь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5578E4E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6CC0EA87" w14:textId="77777777" w:rsidR="006F0DC7" w:rsidRPr="007600E2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Расширение словарного запаса</w:t>
            </w:r>
          </w:p>
          <w:p w14:paraId="3FF23D9F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0DC7" w:rsidRPr="005C35DD" w14:paraId="756BA545" w14:textId="77777777" w:rsidTr="006F0DC7">
        <w:trPr>
          <w:trHeight w:val="121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769F37CA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552C36D8" w14:textId="7F7CBF1B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Сатира – одна из форм комического. Урок развития речи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F6D1ABA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0AD05578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мыслительных операций (анализ, синтез, сравнение, обобщение, классификация)</w:t>
            </w:r>
          </w:p>
        </w:tc>
      </w:tr>
      <w:tr w:rsidR="006F0DC7" w:rsidRPr="005C35DD" w14:paraId="5AF2F907" w14:textId="77777777" w:rsidTr="006F0DC7">
        <w:trPr>
          <w:trHeight w:val="531"/>
        </w:trPr>
        <w:tc>
          <w:tcPr>
            <w:tcW w:w="1022" w:type="dxa"/>
            <w:tcBorders>
              <w:top w:val="single" w:sz="4" w:space="0" w:color="auto"/>
            </w:tcBorders>
          </w:tcPr>
          <w:p w14:paraId="3DB04F9D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641" w:type="dxa"/>
            <w:tcBorders>
              <w:top w:val="single" w:sz="4" w:space="0" w:color="auto"/>
            </w:tcBorders>
          </w:tcPr>
          <w:p w14:paraId="2FEB0424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А.П. Чехов- создатель жанра юмористического рассказа. Рассказ «Жалобная книга».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170AAB6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504DFD15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Совершенствование устной речи</w:t>
            </w:r>
          </w:p>
        </w:tc>
      </w:tr>
      <w:tr w:rsidR="006F0DC7" w:rsidRPr="005C35DD" w14:paraId="06228F69" w14:textId="77777777" w:rsidTr="006F0DC7">
        <w:trPr>
          <w:trHeight w:val="553"/>
        </w:trPr>
        <w:tc>
          <w:tcPr>
            <w:tcW w:w="1022" w:type="dxa"/>
            <w:tcBorders>
              <w:top w:val="single" w:sz="4" w:space="0" w:color="auto"/>
            </w:tcBorders>
          </w:tcPr>
          <w:p w14:paraId="364858AF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641" w:type="dxa"/>
            <w:tcBorders>
              <w:top w:val="single" w:sz="4" w:space="0" w:color="auto"/>
            </w:tcBorders>
          </w:tcPr>
          <w:p w14:paraId="107F14EF" w14:textId="1814A7A0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А.П. Чехов- создатель жанра юмористического рассказа. Рассказ «Хирургия» 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0064D37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11AF1E1A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кратковременной памяти</w:t>
            </w:r>
          </w:p>
        </w:tc>
      </w:tr>
      <w:tr w:rsidR="006F0DC7" w:rsidRPr="005C35DD" w14:paraId="4A08DD37" w14:textId="77777777" w:rsidTr="006F0DC7">
        <w:trPr>
          <w:trHeight w:val="97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76E458F4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3135701E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Жанры журналистики в художественной литературе.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94AD66C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160E9F7B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образного мышления</w:t>
            </w:r>
          </w:p>
        </w:tc>
      </w:tr>
      <w:tr w:rsidR="006F0DC7" w:rsidRPr="005C35DD" w14:paraId="3C6506EC" w14:textId="77777777" w:rsidTr="006F0DC7">
        <w:trPr>
          <w:trHeight w:val="139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511B7546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256EE6A8" w14:textId="4007EE62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 Твен- журналист. Анализ произведения «Как я редактировал сельскохозяйственную газету». 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8D1B70E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649828E0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способности обобщать</w:t>
            </w:r>
          </w:p>
        </w:tc>
      </w:tr>
      <w:tr w:rsidR="006F0DC7" w:rsidRPr="005C35DD" w14:paraId="554D36D8" w14:textId="77777777" w:rsidTr="006F0DC7">
        <w:trPr>
          <w:trHeight w:val="139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0AC754A5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1C06E74E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 истории пародии. Анализ стихотворений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А.А.Фета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«Пусть травы на воде…»,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Д.Д.Минаева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«Уснуло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озеро»Р.Р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FE45900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0DE3F52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7CE0C0B1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Совершенствование концентрации внимания</w:t>
            </w:r>
          </w:p>
        </w:tc>
      </w:tr>
      <w:tr w:rsidR="006F0DC7" w:rsidRPr="005C35DD" w14:paraId="4D326892" w14:textId="77777777" w:rsidTr="006F0DC7">
        <w:trPr>
          <w:trHeight w:val="382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0E3DCFB8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745671C0" w14:textId="6E9B8840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Лирика 20 века Жанровое своеобразие творчества поэтов начала 20 века. Анализ отдельных стихотворений В.Я. Брюсова.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1B19160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39CECA44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зрительного (слухового) восприятия</w:t>
            </w:r>
          </w:p>
        </w:tc>
      </w:tr>
      <w:tr w:rsidR="006F0DC7" w:rsidRPr="005C35DD" w14:paraId="3CD60CD4" w14:textId="77777777" w:rsidTr="006F0DC7">
        <w:trPr>
          <w:trHeight w:val="288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21E28906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0AAF78CF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Лирика 20 века Жанровое своеобразие творчества поэтов начала 20 века. Анализ отдельных </w:t>
            </w: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стихотворений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К.Б.Бальмонта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И.Северянина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. Творческая работа.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FBE429E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5ADBC9B5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Расширение словарного запаса</w:t>
            </w:r>
          </w:p>
        </w:tc>
      </w:tr>
      <w:tr w:rsidR="006F0DC7" w:rsidRPr="005C35DD" w14:paraId="415226A2" w14:textId="77777777" w:rsidTr="006F0DC7">
        <w:trPr>
          <w:trHeight w:val="121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7AB70651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5A7A4171" w14:textId="4F685743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Поэтическое творчество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Р.Киплинга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Сопоставительный анализ переводов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С.Маршака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М.Лозинского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стихотворения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Р.Киплинга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5C35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If</w:t>
            </w: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…»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EDB08C6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3D3F52A4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мыслительных операций (анализ, синтез, сравнение, обобщение, классификация)</w:t>
            </w:r>
          </w:p>
        </w:tc>
      </w:tr>
      <w:tr w:rsidR="006F0DC7" w:rsidRPr="005C35DD" w14:paraId="3F916F69" w14:textId="77777777" w:rsidTr="006F0DC7">
        <w:trPr>
          <w:trHeight w:val="122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07A0F284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44846761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 истории сонета. Анализ сонетов, созданных русскими поэтами 20 века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К.Д.Бальмонтом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Н.С.Гумилевым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, И.С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6E32765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36503F19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Совершенствование устной речи</w:t>
            </w:r>
          </w:p>
        </w:tc>
      </w:tr>
      <w:tr w:rsidR="006F0DC7" w:rsidRPr="005C35DD" w14:paraId="40E35DC2" w14:textId="77777777" w:rsidTr="006F0DC7">
        <w:trPr>
          <w:trHeight w:val="209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496BD401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48B1016E" w14:textId="1280E0D0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М.Горький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Романтический пафос ранних произведений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М.Горького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Комментированное чтение фрагмента рассказа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М.Горького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«Старуха Изергиль»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F89EFBF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3CCA8880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кратковременной памяти</w:t>
            </w:r>
          </w:p>
        </w:tc>
      </w:tr>
      <w:tr w:rsidR="006F0DC7" w:rsidRPr="005C35DD" w14:paraId="46348FFB" w14:textId="77777777" w:rsidTr="006F0DC7">
        <w:trPr>
          <w:trHeight w:val="209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6D90AB59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620A674C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М.Горький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Романтический пафос ранних произведений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М.Горького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Анализ отрывка из рассказа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М.Горького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«Старуха Изергиль».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EC84317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45B4DAA4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образного мышления</w:t>
            </w:r>
          </w:p>
        </w:tc>
      </w:tr>
      <w:tr w:rsidR="006F0DC7" w:rsidRPr="005C35DD" w14:paraId="4B562006" w14:textId="77777777" w:rsidTr="006F0DC7">
        <w:trPr>
          <w:trHeight w:val="139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6984782F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1A038169" w14:textId="7E5F3F44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В.В. Маяковский- новатор стиха. Анализ стихотворения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В.В.Маяковского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«Необычайное приключение…»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2E1340A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5461E9E0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способности обобщать</w:t>
            </w:r>
          </w:p>
        </w:tc>
      </w:tr>
      <w:tr w:rsidR="006F0DC7" w:rsidRPr="005C35DD" w14:paraId="5F6C18C5" w14:textId="77777777" w:rsidTr="006F0DC7">
        <w:trPr>
          <w:trHeight w:val="292"/>
        </w:trPr>
        <w:tc>
          <w:tcPr>
            <w:tcW w:w="1022" w:type="dxa"/>
            <w:tcBorders>
              <w:top w:val="single" w:sz="4" w:space="0" w:color="auto"/>
              <w:right w:val="single" w:sz="4" w:space="0" w:color="auto"/>
            </w:tcBorders>
          </w:tcPr>
          <w:p w14:paraId="4217645D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641" w:type="dxa"/>
            <w:tcBorders>
              <w:top w:val="single" w:sz="4" w:space="0" w:color="auto"/>
            </w:tcBorders>
          </w:tcPr>
          <w:p w14:paraId="167229FD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В.В. Маяковский- новатор стиха. Анализ стихотворения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В.В.Маяковского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«Гимн обеду».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30F2F76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2714AE36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Совершенствование концентрации внимания</w:t>
            </w:r>
          </w:p>
        </w:tc>
      </w:tr>
      <w:tr w:rsidR="006F0DC7" w:rsidRPr="005C35DD" w14:paraId="0D7C2014" w14:textId="77777777" w:rsidTr="006F0DC7">
        <w:trPr>
          <w:trHeight w:val="150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50FF1E86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2D62A" w14:textId="77A07193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личностью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К.Г.Паустовского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Анализ произведения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К.Г.Паустовского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«Рождение рассказа».  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B3E6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7D465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зрительного (слухового) восприятия</w:t>
            </w:r>
          </w:p>
        </w:tc>
      </w:tr>
      <w:tr w:rsidR="006F0DC7" w:rsidRPr="005C35DD" w14:paraId="55C6C0F3" w14:textId="77777777" w:rsidTr="006F0DC7">
        <w:trPr>
          <w:trHeight w:val="115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6DE75CA1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5FD9839F" w14:textId="666C7F4D" w:rsidR="006F0DC7" w:rsidRPr="005C35DD" w:rsidRDefault="006F0DC7" w:rsidP="009E1D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М.А.Шолохов</w:t>
            </w:r>
            <w:proofErr w:type="spellEnd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Знакомство с личностью </w:t>
            </w:r>
            <w:proofErr w:type="spellStart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М.А.Шолохова</w:t>
            </w:r>
            <w:proofErr w:type="spellEnd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Комментированное чтение отдельных фрагментов из романа </w:t>
            </w:r>
            <w:proofErr w:type="spellStart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М.А.Шолохова</w:t>
            </w:r>
            <w:proofErr w:type="spellEnd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«Они сражались за Родину».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24F63D2" w14:textId="77777777" w:rsidR="006F0DC7" w:rsidRPr="005C35DD" w:rsidRDefault="006F0DC7" w:rsidP="009E1D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53BE36F6" w14:textId="77777777" w:rsidR="006F0DC7" w:rsidRPr="007600E2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Расширение словарного запаса</w:t>
            </w:r>
          </w:p>
          <w:p w14:paraId="434F56EE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0DC7" w:rsidRPr="005C35DD" w14:paraId="6D99B81B" w14:textId="77777777" w:rsidTr="006F0DC7">
        <w:trPr>
          <w:trHeight w:val="125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44E517F9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23D5824D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М.А.Шолохов</w:t>
            </w:r>
            <w:proofErr w:type="spellEnd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Жанр романа. Тема Великой Отечественной войны. Анализ фрагмента из романа </w:t>
            </w:r>
            <w:proofErr w:type="spellStart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М.А.Шолохова</w:t>
            </w:r>
            <w:proofErr w:type="spellEnd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«Они сражались за Родину».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096C5EB" w14:textId="77777777" w:rsidR="006F0DC7" w:rsidRPr="005C35DD" w:rsidRDefault="006F0DC7" w:rsidP="009E1D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30A60EFC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мыслительных операций (анализ, синтез, сравнение, обобщение, классификация)</w:t>
            </w:r>
          </w:p>
        </w:tc>
      </w:tr>
      <w:tr w:rsidR="006F0DC7" w:rsidRPr="005C35DD" w14:paraId="13A94298" w14:textId="77777777" w:rsidTr="006F0DC7">
        <w:trPr>
          <w:trHeight w:val="70"/>
        </w:trPr>
        <w:tc>
          <w:tcPr>
            <w:tcW w:w="1022" w:type="dxa"/>
            <w:tcBorders>
              <w:top w:val="single" w:sz="4" w:space="0" w:color="auto"/>
            </w:tcBorders>
          </w:tcPr>
          <w:p w14:paraId="3D38C67D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641" w:type="dxa"/>
            <w:tcBorders>
              <w:top w:val="single" w:sz="4" w:space="0" w:color="auto"/>
            </w:tcBorders>
          </w:tcPr>
          <w:p w14:paraId="46238BCA" w14:textId="7EFDF0FC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А.Т.Твардовский</w:t>
            </w:r>
            <w:proofErr w:type="spellEnd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тонкий лирик, чуткий поэт родной природы. Анализ стихотворений </w:t>
            </w:r>
            <w:proofErr w:type="spellStart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А.Т.Твардовского</w:t>
            </w:r>
            <w:proofErr w:type="spellEnd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после мартовских метелей…», «Июль- макушка лета…»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lastRenderedPageBreak/>
              <w:t>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7B801A8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28C11E04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Совершенствование устной речи</w:t>
            </w:r>
          </w:p>
        </w:tc>
      </w:tr>
      <w:tr w:rsidR="006F0DC7" w:rsidRPr="005C35DD" w14:paraId="0A54FA03" w14:textId="77777777" w:rsidTr="006F0DC7">
        <w:trPr>
          <w:trHeight w:val="355"/>
        </w:trPr>
        <w:tc>
          <w:tcPr>
            <w:tcW w:w="1022" w:type="dxa"/>
            <w:tcBorders>
              <w:top w:val="single" w:sz="4" w:space="0" w:color="auto"/>
            </w:tcBorders>
          </w:tcPr>
          <w:p w14:paraId="5F6C6B1A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641" w:type="dxa"/>
            <w:tcBorders>
              <w:top w:val="single" w:sz="4" w:space="0" w:color="auto"/>
            </w:tcBorders>
          </w:tcPr>
          <w:p w14:paraId="5D55B2E3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В.Г. Распутин «Уроки французского». Знакомство с личностью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В.Г.Распутина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. Комментированное чтение рассказа.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F04791F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2A5141C5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кратковременной памяти</w:t>
            </w:r>
          </w:p>
        </w:tc>
      </w:tr>
      <w:tr w:rsidR="006F0DC7" w:rsidRPr="005C35DD" w14:paraId="6D7B13A3" w14:textId="77777777" w:rsidTr="006F0DC7">
        <w:trPr>
          <w:trHeight w:val="97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7907F797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41B24607" w14:textId="0B9DBA6E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В.Г. Распутин. Анализ рассказа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В.Г.Распутина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«Уроки французского».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E2C2BAA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5DF079BC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образного мышления</w:t>
            </w:r>
          </w:p>
        </w:tc>
      </w:tr>
      <w:tr w:rsidR="006F0DC7" w:rsidRPr="005C35DD" w14:paraId="06880250" w14:textId="77777777" w:rsidTr="006F0DC7">
        <w:trPr>
          <w:trHeight w:val="306"/>
        </w:trPr>
        <w:tc>
          <w:tcPr>
            <w:tcW w:w="1022" w:type="dxa"/>
            <w:tcBorders>
              <w:top w:val="single" w:sz="4" w:space="0" w:color="auto"/>
            </w:tcBorders>
          </w:tcPr>
          <w:p w14:paraId="25AD3519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41" w:type="dxa"/>
            <w:tcBorders>
              <w:top w:val="single" w:sz="4" w:space="0" w:color="auto"/>
            </w:tcBorders>
          </w:tcPr>
          <w:p w14:paraId="00DAD4AE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К.Г. Паустовский. Жанр эссе. Анализ эссе </w:t>
            </w:r>
            <w:proofErr w:type="spellStart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К.Г.Паустовского</w:t>
            </w:r>
            <w:proofErr w:type="spellEnd"/>
            <w:r w:rsidRPr="005C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«Радость творчества»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05FEED4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65EB14C0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способности обобщать</w:t>
            </w:r>
          </w:p>
        </w:tc>
      </w:tr>
      <w:tr w:rsidR="006F0DC7" w:rsidRPr="005C35DD" w14:paraId="03EC6445" w14:textId="77777777" w:rsidTr="006F0DC7">
        <w:trPr>
          <w:trHeight w:val="243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2ACD7481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26FB509B" w14:textId="5C3AD5A4" w:rsidR="006F0DC7" w:rsidRPr="005C35DD" w:rsidRDefault="006F0DC7" w:rsidP="009E1D0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C35DD">
              <w:rPr>
                <w:rFonts w:ascii="Times New Roman" w:hAnsi="Times New Roman" w:cs="Times New Roman"/>
                <w:sz w:val="24"/>
                <w:szCs w:val="24"/>
              </w:rPr>
              <w:t>М.А.Булгаков</w:t>
            </w:r>
            <w:proofErr w:type="spellEnd"/>
            <w:r w:rsidRPr="005C35DD">
              <w:rPr>
                <w:rFonts w:ascii="Times New Roman" w:hAnsi="Times New Roman" w:cs="Times New Roman"/>
                <w:sz w:val="24"/>
                <w:szCs w:val="24"/>
              </w:rPr>
              <w:t>. «Ревизор с вышибанием»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5CFCB44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68B1B151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Совершенствование концентрации внимания</w:t>
            </w:r>
          </w:p>
        </w:tc>
      </w:tr>
      <w:tr w:rsidR="006F0DC7" w:rsidRPr="005C35DD" w14:paraId="5B7CA54D" w14:textId="77777777" w:rsidTr="006F0DC7">
        <w:trPr>
          <w:trHeight w:val="134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1ECF5780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135C9854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рассказа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Ф.А.Абрамова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 чем плачут лошади».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CA23942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24B1FE7C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зрительного (слухового) восприятия</w:t>
            </w:r>
          </w:p>
        </w:tc>
      </w:tr>
      <w:tr w:rsidR="006F0DC7" w:rsidRPr="005C35DD" w14:paraId="26C650C4" w14:textId="77777777" w:rsidTr="006F0DC7">
        <w:trPr>
          <w:trHeight w:val="122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57DE5509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</w:tcBorders>
          </w:tcPr>
          <w:p w14:paraId="077120DA" w14:textId="0DBCA21D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А.В. Вампилов. Знакомство с творчеством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А.В.Вампилова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11C5445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4B0C0270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Расширение словарного запаса</w:t>
            </w:r>
          </w:p>
        </w:tc>
      </w:tr>
      <w:tr w:rsidR="006F0DC7" w:rsidRPr="005C35DD" w14:paraId="18A6778F" w14:textId="77777777" w:rsidTr="006F0DC7">
        <w:trPr>
          <w:trHeight w:val="208"/>
        </w:trPr>
        <w:tc>
          <w:tcPr>
            <w:tcW w:w="1022" w:type="dxa"/>
            <w:tcBorders>
              <w:top w:val="single" w:sz="4" w:space="0" w:color="auto"/>
              <w:bottom w:val="nil"/>
            </w:tcBorders>
          </w:tcPr>
          <w:p w14:paraId="21152D05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641" w:type="dxa"/>
            <w:tcBorders>
              <w:top w:val="single" w:sz="4" w:space="0" w:color="auto"/>
            </w:tcBorders>
          </w:tcPr>
          <w:p w14:paraId="446CED09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А.В.Вампилов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. Анализ фрагмента водевиля «Несравненный Наконечников».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33C14FC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4AC8E92E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мыслительных операций (анализ, синтез, сравнение, обобщение, классификация)</w:t>
            </w:r>
          </w:p>
        </w:tc>
      </w:tr>
      <w:tr w:rsidR="006F0DC7" w:rsidRPr="005C35DD" w14:paraId="5D283570" w14:textId="77777777" w:rsidTr="006F0DC7">
        <w:trPr>
          <w:trHeight w:val="115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5675D" w14:textId="77777777" w:rsidR="006F0DC7" w:rsidRPr="005C35DD" w:rsidRDefault="006F0DC7" w:rsidP="009E1D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B4064" w14:textId="14B8D8BB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Шекли. Научно- фантастическая литература. Знакомство с личностью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Р.Шекли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9EF56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BA42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кратковременной памяти</w:t>
            </w:r>
          </w:p>
        </w:tc>
      </w:tr>
      <w:tr w:rsidR="006F0DC7" w:rsidRPr="005C35DD" w14:paraId="1AD273B2" w14:textId="77777777" w:rsidTr="006F0DC7">
        <w:trPr>
          <w:trHeight w:val="122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7041E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5EB75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Р.Шекли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. Анализ рассказа «Запах мысли»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26D71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6D49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образного мышления</w:t>
            </w:r>
          </w:p>
        </w:tc>
      </w:tr>
      <w:tr w:rsidR="006F0DC7" w:rsidRPr="005C35DD" w14:paraId="4F34F930" w14:textId="77777777" w:rsidTr="006F0DC7">
        <w:trPr>
          <w:trHeight w:val="365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35E7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A847" w14:textId="53A71FF2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 Конан Дойл. Детективная литература. Знакомство с личностью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А.Конан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Дойла. Жанр новеллы. и ее герои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8D740" w14:textId="77777777" w:rsidR="006F0DC7" w:rsidRPr="005C35DD" w:rsidRDefault="006F0DC7" w:rsidP="009E1D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1DE6" w14:textId="77777777" w:rsidR="006F0DC7" w:rsidRDefault="006F0DC7" w:rsidP="009E1D08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способности обобщать</w:t>
            </w:r>
          </w:p>
        </w:tc>
      </w:tr>
      <w:tr w:rsidR="006F0DC7" w:rsidRPr="005C35DD" w14:paraId="1FB7E094" w14:textId="77777777" w:rsidTr="006F0DC7">
        <w:trPr>
          <w:trHeight w:val="97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8915C" w14:textId="77777777" w:rsidR="006F0DC7" w:rsidRPr="005C35DD" w:rsidRDefault="006F0DC7" w:rsidP="007032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D57FC" w14:textId="77777777" w:rsidR="006F0DC7" w:rsidRPr="005C35DD" w:rsidRDefault="006F0DC7" w:rsidP="007032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 Конан Дойл. Анализ новеллы «Пляшущие </w:t>
            </w:r>
            <w:proofErr w:type="spellStart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человечки».Список</w:t>
            </w:r>
            <w:proofErr w:type="spellEnd"/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летнего чтения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A338" w14:textId="77777777" w:rsidR="006F0DC7" w:rsidRPr="005C35DD" w:rsidRDefault="006F0DC7" w:rsidP="007032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AD8D" w14:textId="77777777" w:rsidR="006F0DC7" w:rsidRDefault="006F0DC7" w:rsidP="00703267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Совершенствование концентрации внимания</w:t>
            </w:r>
          </w:p>
        </w:tc>
      </w:tr>
      <w:tr w:rsidR="006F0DC7" w:rsidRPr="005C35DD" w14:paraId="4466D020" w14:textId="77777777" w:rsidTr="006F0DC7">
        <w:trPr>
          <w:trHeight w:val="139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4609" w14:textId="77777777" w:rsidR="006F0DC7" w:rsidRPr="005C35DD" w:rsidRDefault="006F0DC7" w:rsidP="007032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6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B0EB" w14:textId="2F8CA06B" w:rsidR="006F0DC7" w:rsidRPr="005C35DD" w:rsidRDefault="006F0DC7" w:rsidP="007032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Портрет героя в художественных произведениях разных жанров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BE9A" w14:textId="77777777" w:rsidR="006F0DC7" w:rsidRPr="005C35DD" w:rsidRDefault="006F0DC7" w:rsidP="007032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8A7B6" w14:textId="77777777" w:rsidR="006F0DC7" w:rsidRDefault="006F0DC7" w:rsidP="00703267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зрительного (слухового) восприятия</w:t>
            </w:r>
          </w:p>
        </w:tc>
      </w:tr>
      <w:tr w:rsidR="006F0DC7" w:rsidRPr="005C35DD" w14:paraId="21BCEA12" w14:textId="77777777" w:rsidTr="006F0DC7">
        <w:trPr>
          <w:trHeight w:val="139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B41C1" w14:textId="77777777" w:rsidR="006F0DC7" w:rsidRPr="005C35DD" w:rsidRDefault="006F0DC7" w:rsidP="007032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641" w:type="dxa"/>
            <w:tcBorders>
              <w:top w:val="single" w:sz="4" w:space="0" w:color="auto"/>
              <w:right w:val="single" w:sz="4" w:space="0" w:color="auto"/>
            </w:tcBorders>
          </w:tcPr>
          <w:p w14:paraId="5D2652B1" w14:textId="77777777" w:rsidR="006F0DC7" w:rsidRPr="005C35DD" w:rsidRDefault="006F0DC7" w:rsidP="007032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Список литературы на лето.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14:paraId="6E62A02D" w14:textId="77777777" w:rsidR="006F0DC7" w:rsidRPr="005C35DD" w:rsidRDefault="006F0DC7" w:rsidP="007032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5D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right w:val="single" w:sz="4" w:space="0" w:color="auto"/>
            </w:tcBorders>
          </w:tcPr>
          <w:p w14:paraId="38A4B4E8" w14:textId="77777777" w:rsidR="006F0DC7" w:rsidRDefault="006F0DC7" w:rsidP="00703267">
            <w:pPr>
              <w:spacing w:before="75"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Расширение словарного запаса</w:t>
            </w:r>
          </w:p>
        </w:tc>
      </w:tr>
    </w:tbl>
    <w:p w14:paraId="676C7A72" w14:textId="77777777" w:rsidR="00B574D5" w:rsidRPr="005C35DD" w:rsidRDefault="00B574D5" w:rsidP="00B574D5">
      <w:pPr>
        <w:spacing w:after="200" w:line="276" w:lineRule="auto"/>
        <w:rPr>
          <w:rFonts w:ascii="Times New Roman" w:eastAsia="Calibri" w:hAnsi="Times New Roman" w:cs="Times New Roman"/>
        </w:rPr>
      </w:pPr>
    </w:p>
    <w:p w14:paraId="47A25350" w14:textId="77777777" w:rsidR="00F473C2" w:rsidRDefault="00F473C2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br w:type="page"/>
      </w:r>
    </w:p>
    <w:p w14:paraId="3962ED1E" w14:textId="77777777" w:rsidR="00B574D5" w:rsidRPr="00993A41" w:rsidRDefault="00B574D5" w:rsidP="00B574D5">
      <w:pPr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</w:p>
    <w:sectPr w:rsidR="00B574D5" w:rsidRPr="00993A41" w:rsidSect="00C73C8B">
      <w:pgSz w:w="16838" w:h="11906" w:orient="landscape"/>
      <w:pgMar w:top="851" w:right="284" w:bottom="851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F9C0C" w14:textId="77777777" w:rsidR="00C97C82" w:rsidRDefault="00C97C82">
      <w:pPr>
        <w:spacing w:after="0" w:line="240" w:lineRule="auto"/>
      </w:pPr>
      <w:r>
        <w:separator/>
      </w:r>
    </w:p>
  </w:endnote>
  <w:endnote w:type="continuationSeparator" w:id="0">
    <w:p w14:paraId="2A44D98C" w14:textId="77777777" w:rsidR="00C97C82" w:rsidRDefault="00C9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OfficinaSansExtraBoldITC-Reg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fficinaSansMediumITC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69A19" w14:textId="08E25C13" w:rsidR="009E1D08" w:rsidRDefault="009E1D08" w:rsidP="006E5FB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F0DC7">
      <w:rPr>
        <w:rStyle w:val="a5"/>
        <w:noProof/>
      </w:rPr>
      <w:t>2</w:t>
    </w:r>
    <w:r>
      <w:rPr>
        <w:rStyle w:val="a5"/>
      </w:rPr>
      <w:fldChar w:fldCharType="end"/>
    </w:r>
  </w:p>
  <w:p w14:paraId="53A28261" w14:textId="77777777" w:rsidR="009E1D08" w:rsidRDefault="009E1D0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CB4A3" w14:textId="77777777" w:rsidR="009E1D08" w:rsidRDefault="009E1D08" w:rsidP="006E5FB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6104E">
      <w:rPr>
        <w:rStyle w:val="a5"/>
        <w:noProof/>
      </w:rPr>
      <w:t>20</w:t>
    </w:r>
    <w:r>
      <w:rPr>
        <w:rStyle w:val="a5"/>
      </w:rPr>
      <w:fldChar w:fldCharType="end"/>
    </w:r>
  </w:p>
  <w:p w14:paraId="0D6A9B19" w14:textId="77777777" w:rsidR="009E1D08" w:rsidRDefault="009E1D0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864CA" w14:textId="77777777" w:rsidR="00C97C82" w:rsidRDefault="00C97C82">
      <w:pPr>
        <w:spacing w:after="0" w:line="240" w:lineRule="auto"/>
      </w:pPr>
      <w:r>
        <w:separator/>
      </w:r>
    </w:p>
  </w:footnote>
  <w:footnote w:type="continuationSeparator" w:id="0">
    <w:p w14:paraId="386D13DC" w14:textId="77777777" w:rsidR="00C97C82" w:rsidRDefault="00C97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E68AF"/>
    <w:multiLevelType w:val="hybridMultilevel"/>
    <w:tmpl w:val="BFFA4F9C"/>
    <w:lvl w:ilvl="0" w:tplc="685E5648">
      <w:start w:val="1"/>
      <w:numFmt w:val="decimal"/>
      <w:lvlText w:val="%1."/>
      <w:lvlJc w:val="left"/>
      <w:pPr>
        <w:ind w:left="6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B56D324">
      <w:numFmt w:val="bullet"/>
      <w:lvlText w:val="•"/>
      <w:lvlJc w:val="left"/>
      <w:pPr>
        <w:ind w:left="1612" w:hanging="240"/>
      </w:pPr>
      <w:rPr>
        <w:rFonts w:hint="default"/>
        <w:lang w:val="ru-RU" w:eastAsia="en-US" w:bidi="ar-SA"/>
      </w:rPr>
    </w:lvl>
    <w:lvl w:ilvl="2" w:tplc="A1B6628C">
      <w:numFmt w:val="bullet"/>
      <w:lvlText w:val="•"/>
      <w:lvlJc w:val="left"/>
      <w:pPr>
        <w:ind w:left="2605" w:hanging="240"/>
      </w:pPr>
      <w:rPr>
        <w:rFonts w:hint="default"/>
        <w:lang w:val="ru-RU" w:eastAsia="en-US" w:bidi="ar-SA"/>
      </w:rPr>
    </w:lvl>
    <w:lvl w:ilvl="3" w:tplc="23024E08">
      <w:numFmt w:val="bullet"/>
      <w:lvlText w:val="•"/>
      <w:lvlJc w:val="left"/>
      <w:pPr>
        <w:ind w:left="3597" w:hanging="240"/>
      </w:pPr>
      <w:rPr>
        <w:rFonts w:hint="default"/>
        <w:lang w:val="ru-RU" w:eastAsia="en-US" w:bidi="ar-SA"/>
      </w:rPr>
    </w:lvl>
    <w:lvl w:ilvl="4" w:tplc="D742799C">
      <w:numFmt w:val="bullet"/>
      <w:lvlText w:val="•"/>
      <w:lvlJc w:val="left"/>
      <w:pPr>
        <w:ind w:left="4590" w:hanging="240"/>
      </w:pPr>
      <w:rPr>
        <w:rFonts w:hint="default"/>
        <w:lang w:val="ru-RU" w:eastAsia="en-US" w:bidi="ar-SA"/>
      </w:rPr>
    </w:lvl>
    <w:lvl w:ilvl="5" w:tplc="FB84AD0C">
      <w:numFmt w:val="bullet"/>
      <w:lvlText w:val="•"/>
      <w:lvlJc w:val="left"/>
      <w:pPr>
        <w:ind w:left="5583" w:hanging="240"/>
      </w:pPr>
      <w:rPr>
        <w:rFonts w:hint="default"/>
        <w:lang w:val="ru-RU" w:eastAsia="en-US" w:bidi="ar-SA"/>
      </w:rPr>
    </w:lvl>
    <w:lvl w:ilvl="6" w:tplc="40ECF840">
      <w:numFmt w:val="bullet"/>
      <w:lvlText w:val="•"/>
      <w:lvlJc w:val="left"/>
      <w:pPr>
        <w:ind w:left="6575" w:hanging="240"/>
      </w:pPr>
      <w:rPr>
        <w:rFonts w:hint="default"/>
        <w:lang w:val="ru-RU" w:eastAsia="en-US" w:bidi="ar-SA"/>
      </w:rPr>
    </w:lvl>
    <w:lvl w:ilvl="7" w:tplc="4880E44C">
      <w:numFmt w:val="bullet"/>
      <w:lvlText w:val="•"/>
      <w:lvlJc w:val="left"/>
      <w:pPr>
        <w:ind w:left="7568" w:hanging="240"/>
      </w:pPr>
      <w:rPr>
        <w:rFonts w:hint="default"/>
        <w:lang w:val="ru-RU" w:eastAsia="en-US" w:bidi="ar-SA"/>
      </w:rPr>
    </w:lvl>
    <w:lvl w:ilvl="8" w:tplc="F68C010E">
      <w:numFmt w:val="bullet"/>
      <w:lvlText w:val="•"/>
      <w:lvlJc w:val="left"/>
      <w:pPr>
        <w:ind w:left="8561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15936037"/>
    <w:multiLevelType w:val="hybridMultilevel"/>
    <w:tmpl w:val="ECC4A59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22A72C4A"/>
    <w:multiLevelType w:val="hybridMultilevel"/>
    <w:tmpl w:val="9DCC2788"/>
    <w:lvl w:ilvl="0" w:tplc="5A34D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9D87A5C"/>
    <w:multiLevelType w:val="hybridMultilevel"/>
    <w:tmpl w:val="451EDE60"/>
    <w:lvl w:ilvl="0" w:tplc="6C58C2E4">
      <w:start w:val="1"/>
      <w:numFmt w:val="decimal"/>
      <w:lvlText w:val="%1)"/>
      <w:lvlJc w:val="left"/>
      <w:pPr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C8A6B63"/>
    <w:multiLevelType w:val="hybridMultilevel"/>
    <w:tmpl w:val="C0C60636"/>
    <w:lvl w:ilvl="0" w:tplc="86B4524A">
      <w:start w:val="9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3C7BE6"/>
    <w:multiLevelType w:val="hybridMultilevel"/>
    <w:tmpl w:val="E84663BC"/>
    <w:lvl w:ilvl="0" w:tplc="BCA219E8">
      <w:start w:val="1"/>
      <w:numFmt w:val="decimal"/>
      <w:lvlText w:val="%1."/>
      <w:lvlJc w:val="left"/>
      <w:pPr>
        <w:ind w:left="109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506682C">
      <w:numFmt w:val="bullet"/>
      <w:lvlText w:val="•"/>
      <w:lvlJc w:val="left"/>
      <w:pPr>
        <w:ind w:left="2044" w:hanging="361"/>
      </w:pPr>
      <w:rPr>
        <w:rFonts w:hint="default"/>
        <w:lang w:val="ru-RU" w:eastAsia="en-US" w:bidi="ar-SA"/>
      </w:rPr>
    </w:lvl>
    <w:lvl w:ilvl="2" w:tplc="D79C21DE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3" w:tplc="84AC5972">
      <w:numFmt w:val="bullet"/>
      <w:lvlText w:val="•"/>
      <w:lvlJc w:val="left"/>
      <w:pPr>
        <w:ind w:left="3933" w:hanging="361"/>
      </w:pPr>
      <w:rPr>
        <w:rFonts w:hint="default"/>
        <w:lang w:val="ru-RU" w:eastAsia="en-US" w:bidi="ar-SA"/>
      </w:rPr>
    </w:lvl>
    <w:lvl w:ilvl="4" w:tplc="E9FADA2C">
      <w:numFmt w:val="bullet"/>
      <w:lvlText w:val="•"/>
      <w:lvlJc w:val="left"/>
      <w:pPr>
        <w:ind w:left="4878" w:hanging="361"/>
      </w:pPr>
      <w:rPr>
        <w:rFonts w:hint="default"/>
        <w:lang w:val="ru-RU" w:eastAsia="en-US" w:bidi="ar-SA"/>
      </w:rPr>
    </w:lvl>
    <w:lvl w:ilvl="5" w:tplc="610A3B80">
      <w:numFmt w:val="bullet"/>
      <w:lvlText w:val="•"/>
      <w:lvlJc w:val="left"/>
      <w:pPr>
        <w:ind w:left="5823" w:hanging="361"/>
      </w:pPr>
      <w:rPr>
        <w:rFonts w:hint="default"/>
        <w:lang w:val="ru-RU" w:eastAsia="en-US" w:bidi="ar-SA"/>
      </w:rPr>
    </w:lvl>
    <w:lvl w:ilvl="6" w:tplc="F050D9CE">
      <w:numFmt w:val="bullet"/>
      <w:lvlText w:val="•"/>
      <w:lvlJc w:val="left"/>
      <w:pPr>
        <w:ind w:left="6767" w:hanging="361"/>
      </w:pPr>
      <w:rPr>
        <w:rFonts w:hint="default"/>
        <w:lang w:val="ru-RU" w:eastAsia="en-US" w:bidi="ar-SA"/>
      </w:rPr>
    </w:lvl>
    <w:lvl w:ilvl="7" w:tplc="396C6F80">
      <w:numFmt w:val="bullet"/>
      <w:lvlText w:val="•"/>
      <w:lvlJc w:val="left"/>
      <w:pPr>
        <w:ind w:left="7712" w:hanging="361"/>
      </w:pPr>
      <w:rPr>
        <w:rFonts w:hint="default"/>
        <w:lang w:val="ru-RU" w:eastAsia="en-US" w:bidi="ar-SA"/>
      </w:rPr>
    </w:lvl>
    <w:lvl w:ilvl="8" w:tplc="116E19EA">
      <w:numFmt w:val="bullet"/>
      <w:lvlText w:val="•"/>
      <w:lvlJc w:val="left"/>
      <w:pPr>
        <w:ind w:left="8657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4336437B"/>
    <w:multiLevelType w:val="hybridMultilevel"/>
    <w:tmpl w:val="31446CBE"/>
    <w:lvl w:ilvl="0" w:tplc="2B7EC8FA">
      <w:start w:val="5"/>
      <w:numFmt w:val="decimal"/>
      <w:lvlText w:val="%1"/>
      <w:lvlJc w:val="left"/>
      <w:pPr>
        <w:ind w:left="308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8"/>
        <w:sz w:val="22"/>
        <w:szCs w:val="22"/>
        <w:lang w:val="ru-RU" w:eastAsia="en-US" w:bidi="ar-SA"/>
      </w:rPr>
    </w:lvl>
    <w:lvl w:ilvl="1" w:tplc="A01E0806">
      <w:numFmt w:val="bullet"/>
      <w:lvlText w:val="•"/>
      <w:lvlJc w:val="left"/>
      <w:pPr>
        <w:ind w:left="300" w:hanging="194"/>
      </w:pPr>
      <w:rPr>
        <w:rFonts w:hint="default"/>
        <w:lang w:val="ru-RU" w:eastAsia="en-US" w:bidi="ar-SA"/>
      </w:rPr>
    </w:lvl>
    <w:lvl w:ilvl="2" w:tplc="3E98A5E4">
      <w:numFmt w:val="bullet"/>
      <w:lvlText w:val="•"/>
      <w:lvlJc w:val="left"/>
      <w:pPr>
        <w:ind w:left="1419" w:hanging="194"/>
      </w:pPr>
      <w:rPr>
        <w:rFonts w:hint="default"/>
        <w:lang w:val="ru-RU" w:eastAsia="en-US" w:bidi="ar-SA"/>
      </w:rPr>
    </w:lvl>
    <w:lvl w:ilvl="3" w:tplc="8BEEB812">
      <w:numFmt w:val="bullet"/>
      <w:lvlText w:val="•"/>
      <w:lvlJc w:val="left"/>
      <w:pPr>
        <w:ind w:left="2539" w:hanging="194"/>
      </w:pPr>
      <w:rPr>
        <w:rFonts w:hint="default"/>
        <w:lang w:val="ru-RU" w:eastAsia="en-US" w:bidi="ar-SA"/>
      </w:rPr>
    </w:lvl>
    <w:lvl w:ilvl="4" w:tplc="26DE79A2">
      <w:numFmt w:val="bullet"/>
      <w:lvlText w:val="•"/>
      <w:lvlJc w:val="left"/>
      <w:pPr>
        <w:ind w:left="3659" w:hanging="194"/>
      </w:pPr>
      <w:rPr>
        <w:rFonts w:hint="default"/>
        <w:lang w:val="ru-RU" w:eastAsia="en-US" w:bidi="ar-SA"/>
      </w:rPr>
    </w:lvl>
    <w:lvl w:ilvl="5" w:tplc="C772E424">
      <w:numFmt w:val="bullet"/>
      <w:lvlText w:val="•"/>
      <w:lvlJc w:val="left"/>
      <w:pPr>
        <w:ind w:left="4779" w:hanging="194"/>
      </w:pPr>
      <w:rPr>
        <w:rFonts w:hint="default"/>
        <w:lang w:val="ru-RU" w:eastAsia="en-US" w:bidi="ar-SA"/>
      </w:rPr>
    </w:lvl>
    <w:lvl w:ilvl="6" w:tplc="D2E41E68">
      <w:numFmt w:val="bullet"/>
      <w:lvlText w:val="•"/>
      <w:lvlJc w:val="left"/>
      <w:pPr>
        <w:ind w:left="5899" w:hanging="194"/>
      </w:pPr>
      <w:rPr>
        <w:rFonts w:hint="default"/>
        <w:lang w:val="ru-RU" w:eastAsia="en-US" w:bidi="ar-SA"/>
      </w:rPr>
    </w:lvl>
    <w:lvl w:ilvl="7" w:tplc="F5F09950">
      <w:numFmt w:val="bullet"/>
      <w:lvlText w:val="•"/>
      <w:lvlJc w:val="left"/>
      <w:pPr>
        <w:ind w:left="7019" w:hanging="194"/>
      </w:pPr>
      <w:rPr>
        <w:rFonts w:hint="default"/>
        <w:lang w:val="ru-RU" w:eastAsia="en-US" w:bidi="ar-SA"/>
      </w:rPr>
    </w:lvl>
    <w:lvl w:ilvl="8" w:tplc="0FE64DE2">
      <w:numFmt w:val="bullet"/>
      <w:lvlText w:val="•"/>
      <w:lvlJc w:val="left"/>
      <w:pPr>
        <w:ind w:left="8139" w:hanging="194"/>
      </w:pPr>
      <w:rPr>
        <w:rFonts w:hint="default"/>
        <w:lang w:val="ru-RU" w:eastAsia="en-US" w:bidi="ar-SA"/>
      </w:rPr>
    </w:lvl>
  </w:abstractNum>
  <w:abstractNum w:abstractNumId="7" w15:restartNumberingAfterBreak="0">
    <w:nsid w:val="47BE19EE"/>
    <w:multiLevelType w:val="hybridMultilevel"/>
    <w:tmpl w:val="D722B802"/>
    <w:lvl w:ilvl="0" w:tplc="CFD25C02">
      <w:start w:val="1"/>
      <w:numFmt w:val="decimal"/>
      <w:lvlText w:val="%1."/>
      <w:lvlJc w:val="left"/>
      <w:pPr>
        <w:ind w:left="109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14447D6">
      <w:start w:val="1"/>
      <w:numFmt w:val="decimal"/>
      <w:lvlText w:val="%2.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9847534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D44AA134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EB328734">
      <w:numFmt w:val="bullet"/>
      <w:lvlText w:val="•"/>
      <w:lvlJc w:val="left"/>
      <w:pPr>
        <w:ind w:left="4475" w:hanging="360"/>
      </w:pPr>
      <w:rPr>
        <w:rFonts w:hint="default"/>
        <w:lang w:val="ru-RU" w:eastAsia="en-US" w:bidi="ar-SA"/>
      </w:rPr>
    </w:lvl>
    <w:lvl w:ilvl="5" w:tplc="5BF2BC5C">
      <w:numFmt w:val="bullet"/>
      <w:lvlText w:val="•"/>
      <w:lvlJc w:val="left"/>
      <w:pPr>
        <w:ind w:left="5487" w:hanging="360"/>
      </w:pPr>
      <w:rPr>
        <w:rFonts w:hint="default"/>
        <w:lang w:val="ru-RU" w:eastAsia="en-US" w:bidi="ar-SA"/>
      </w:rPr>
    </w:lvl>
    <w:lvl w:ilvl="6" w:tplc="A1920BE4">
      <w:numFmt w:val="bullet"/>
      <w:lvlText w:val="•"/>
      <w:lvlJc w:val="left"/>
      <w:pPr>
        <w:ind w:left="6499" w:hanging="360"/>
      </w:pPr>
      <w:rPr>
        <w:rFonts w:hint="default"/>
        <w:lang w:val="ru-RU" w:eastAsia="en-US" w:bidi="ar-SA"/>
      </w:rPr>
    </w:lvl>
    <w:lvl w:ilvl="7" w:tplc="64442126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8" w:tplc="024EA356">
      <w:numFmt w:val="bullet"/>
      <w:lvlText w:val="•"/>
      <w:lvlJc w:val="left"/>
      <w:pPr>
        <w:ind w:left="8522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537A2ED0"/>
    <w:multiLevelType w:val="hybridMultilevel"/>
    <w:tmpl w:val="31F295C4"/>
    <w:lvl w:ilvl="0" w:tplc="15746E24">
      <w:start w:val="5"/>
      <w:numFmt w:val="decimal"/>
      <w:lvlText w:val="%1"/>
      <w:lvlJc w:val="left"/>
      <w:pPr>
        <w:ind w:left="308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8"/>
        <w:sz w:val="22"/>
        <w:szCs w:val="22"/>
        <w:lang w:val="ru-RU" w:eastAsia="en-US" w:bidi="ar-SA"/>
      </w:rPr>
    </w:lvl>
    <w:lvl w:ilvl="1" w:tplc="FCA4C74C">
      <w:numFmt w:val="bullet"/>
      <w:lvlText w:val="•"/>
      <w:lvlJc w:val="left"/>
      <w:pPr>
        <w:ind w:left="300" w:hanging="194"/>
      </w:pPr>
      <w:rPr>
        <w:lang w:val="ru-RU" w:eastAsia="en-US" w:bidi="ar-SA"/>
      </w:rPr>
    </w:lvl>
    <w:lvl w:ilvl="2" w:tplc="60B67CBA">
      <w:numFmt w:val="bullet"/>
      <w:lvlText w:val="•"/>
      <w:lvlJc w:val="left"/>
      <w:pPr>
        <w:ind w:left="1419" w:hanging="194"/>
      </w:pPr>
      <w:rPr>
        <w:lang w:val="ru-RU" w:eastAsia="en-US" w:bidi="ar-SA"/>
      </w:rPr>
    </w:lvl>
    <w:lvl w:ilvl="3" w:tplc="78A82E1E">
      <w:numFmt w:val="bullet"/>
      <w:lvlText w:val="•"/>
      <w:lvlJc w:val="left"/>
      <w:pPr>
        <w:ind w:left="2539" w:hanging="194"/>
      </w:pPr>
      <w:rPr>
        <w:lang w:val="ru-RU" w:eastAsia="en-US" w:bidi="ar-SA"/>
      </w:rPr>
    </w:lvl>
    <w:lvl w:ilvl="4" w:tplc="7CF41E94">
      <w:numFmt w:val="bullet"/>
      <w:lvlText w:val="•"/>
      <w:lvlJc w:val="left"/>
      <w:pPr>
        <w:ind w:left="3659" w:hanging="194"/>
      </w:pPr>
      <w:rPr>
        <w:lang w:val="ru-RU" w:eastAsia="en-US" w:bidi="ar-SA"/>
      </w:rPr>
    </w:lvl>
    <w:lvl w:ilvl="5" w:tplc="6262DBBE">
      <w:numFmt w:val="bullet"/>
      <w:lvlText w:val="•"/>
      <w:lvlJc w:val="left"/>
      <w:pPr>
        <w:ind w:left="4779" w:hanging="194"/>
      </w:pPr>
      <w:rPr>
        <w:lang w:val="ru-RU" w:eastAsia="en-US" w:bidi="ar-SA"/>
      </w:rPr>
    </w:lvl>
    <w:lvl w:ilvl="6" w:tplc="80CA5E3E">
      <w:numFmt w:val="bullet"/>
      <w:lvlText w:val="•"/>
      <w:lvlJc w:val="left"/>
      <w:pPr>
        <w:ind w:left="5899" w:hanging="194"/>
      </w:pPr>
      <w:rPr>
        <w:lang w:val="ru-RU" w:eastAsia="en-US" w:bidi="ar-SA"/>
      </w:rPr>
    </w:lvl>
    <w:lvl w:ilvl="7" w:tplc="DE1EE5AC">
      <w:numFmt w:val="bullet"/>
      <w:lvlText w:val="•"/>
      <w:lvlJc w:val="left"/>
      <w:pPr>
        <w:ind w:left="7019" w:hanging="194"/>
      </w:pPr>
      <w:rPr>
        <w:lang w:val="ru-RU" w:eastAsia="en-US" w:bidi="ar-SA"/>
      </w:rPr>
    </w:lvl>
    <w:lvl w:ilvl="8" w:tplc="83C8FFD8">
      <w:numFmt w:val="bullet"/>
      <w:lvlText w:val="•"/>
      <w:lvlJc w:val="left"/>
      <w:pPr>
        <w:ind w:left="8139" w:hanging="194"/>
      </w:pPr>
      <w:rPr>
        <w:lang w:val="ru-RU" w:eastAsia="en-US" w:bidi="ar-SA"/>
      </w:rPr>
    </w:lvl>
  </w:abstractNum>
  <w:abstractNum w:abstractNumId="9" w15:restartNumberingAfterBreak="0">
    <w:nsid w:val="5A6F2E42"/>
    <w:multiLevelType w:val="hybridMultilevel"/>
    <w:tmpl w:val="C18C8D06"/>
    <w:lvl w:ilvl="0" w:tplc="86F62236">
      <w:numFmt w:val="bullet"/>
      <w:lvlText w:val="–"/>
      <w:lvlJc w:val="left"/>
      <w:pPr>
        <w:ind w:left="372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CACCA2EE">
      <w:numFmt w:val="bullet"/>
      <w:lvlText w:val="•"/>
      <w:lvlJc w:val="left"/>
      <w:pPr>
        <w:ind w:left="1396" w:hanging="269"/>
      </w:pPr>
      <w:rPr>
        <w:rFonts w:hint="default"/>
        <w:lang w:val="ru-RU" w:eastAsia="en-US" w:bidi="ar-SA"/>
      </w:rPr>
    </w:lvl>
    <w:lvl w:ilvl="2" w:tplc="31B8B100">
      <w:numFmt w:val="bullet"/>
      <w:lvlText w:val="•"/>
      <w:lvlJc w:val="left"/>
      <w:pPr>
        <w:ind w:left="2413" w:hanging="269"/>
      </w:pPr>
      <w:rPr>
        <w:rFonts w:hint="default"/>
        <w:lang w:val="ru-RU" w:eastAsia="en-US" w:bidi="ar-SA"/>
      </w:rPr>
    </w:lvl>
    <w:lvl w:ilvl="3" w:tplc="E2E2A7E6">
      <w:numFmt w:val="bullet"/>
      <w:lvlText w:val="•"/>
      <w:lvlJc w:val="left"/>
      <w:pPr>
        <w:ind w:left="3429" w:hanging="269"/>
      </w:pPr>
      <w:rPr>
        <w:rFonts w:hint="default"/>
        <w:lang w:val="ru-RU" w:eastAsia="en-US" w:bidi="ar-SA"/>
      </w:rPr>
    </w:lvl>
    <w:lvl w:ilvl="4" w:tplc="A906CC2A">
      <w:numFmt w:val="bullet"/>
      <w:lvlText w:val="•"/>
      <w:lvlJc w:val="left"/>
      <w:pPr>
        <w:ind w:left="4446" w:hanging="269"/>
      </w:pPr>
      <w:rPr>
        <w:rFonts w:hint="default"/>
        <w:lang w:val="ru-RU" w:eastAsia="en-US" w:bidi="ar-SA"/>
      </w:rPr>
    </w:lvl>
    <w:lvl w:ilvl="5" w:tplc="F2DA237C">
      <w:numFmt w:val="bullet"/>
      <w:lvlText w:val="•"/>
      <w:lvlJc w:val="left"/>
      <w:pPr>
        <w:ind w:left="5463" w:hanging="269"/>
      </w:pPr>
      <w:rPr>
        <w:rFonts w:hint="default"/>
        <w:lang w:val="ru-RU" w:eastAsia="en-US" w:bidi="ar-SA"/>
      </w:rPr>
    </w:lvl>
    <w:lvl w:ilvl="6" w:tplc="9A1A53A6">
      <w:numFmt w:val="bullet"/>
      <w:lvlText w:val="•"/>
      <w:lvlJc w:val="left"/>
      <w:pPr>
        <w:ind w:left="6479" w:hanging="269"/>
      </w:pPr>
      <w:rPr>
        <w:rFonts w:hint="default"/>
        <w:lang w:val="ru-RU" w:eastAsia="en-US" w:bidi="ar-SA"/>
      </w:rPr>
    </w:lvl>
    <w:lvl w:ilvl="7" w:tplc="946A238A">
      <w:numFmt w:val="bullet"/>
      <w:lvlText w:val="•"/>
      <w:lvlJc w:val="left"/>
      <w:pPr>
        <w:ind w:left="7496" w:hanging="269"/>
      </w:pPr>
      <w:rPr>
        <w:rFonts w:hint="default"/>
        <w:lang w:val="ru-RU" w:eastAsia="en-US" w:bidi="ar-SA"/>
      </w:rPr>
    </w:lvl>
    <w:lvl w:ilvl="8" w:tplc="B6A685B2">
      <w:numFmt w:val="bullet"/>
      <w:lvlText w:val="•"/>
      <w:lvlJc w:val="left"/>
      <w:pPr>
        <w:ind w:left="8513" w:hanging="269"/>
      </w:pPr>
      <w:rPr>
        <w:rFonts w:hint="default"/>
        <w:lang w:val="ru-RU" w:eastAsia="en-US" w:bidi="ar-SA"/>
      </w:rPr>
    </w:lvl>
  </w:abstractNum>
  <w:abstractNum w:abstractNumId="10" w15:restartNumberingAfterBreak="0">
    <w:nsid w:val="5A703B68"/>
    <w:multiLevelType w:val="hybridMultilevel"/>
    <w:tmpl w:val="94EA5EE2"/>
    <w:lvl w:ilvl="0" w:tplc="76FE560E">
      <w:start w:val="1"/>
      <w:numFmt w:val="decimal"/>
      <w:lvlText w:val="%1."/>
      <w:lvlJc w:val="left"/>
      <w:pPr>
        <w:ind w:left="372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BEC17E2">
      <w:numFmt w:val="bullet"/>
      <w:lvlText w:val="•"/>
      <w:lvlJc w:val="left"/>
      <w:pPr>
        <w:ind w:left="1396" w:hanging="264"/>
      </w:pPr>
      <w:rPr>
        <w:rFonts w:hint="default"/>
        <w:lang w:val="ru-RU" w:eastAsia="en-US" w:bidi="ar-SA"/>
      </w:rPr>
    </w:lvl>
    <w:lvl w:ilvl="2" w:tplc="B42EBB3E">
      <w:numFmt w:val="bullet"/>
      <w:lvlText w:val="•"/>
      <w:lvlJc w:val="left"/>
      <w:pPr>
        <w:ind w:left="2413" w:hanging="264"/>
      </w:pPr>
      <w:rPr>
        <w:rFonts w:hint="default"/>
        <w:lang w:val="ru-RU" w:eastAsia="en-US" w:bidi="ar-SA"/>
      </w:rPr>
    </w:lvl>
    <w:lvl w:ilvl="3" w:tplc="AE348DC8">
      <w:numFmt w:val="bullet"/>
      <w:lvlText w:val="•"/>
      <w:lvlJc w:val="left"/>
      <w:pPr>
        <w:ind w:left="3429" w:hanging="264"/>
      </w:pPr>
      <w:rPr>
        <w:rFonts w:hint="default"/>
        <w:lang w:val="ru-RU" w:eastAsia="en-US" w:bidi="ar-SA"/>
      </w:rPr>
    </w:lvl>
    <w:lvl w:ilvl="4" w:tplc="92F2C21A">
      <w:numFmt w:val="bullet"/>
      <w:lvlText w:val="•"/>
      <w:lvlJc w:val="left"/>
      <w:pPr>
        <w:ind w:left="4446" w:hanging="264"/>
      </w:pPr>
      <w:rPr>
        <w:rFonts w:hint="default"/>
        <w:lang w:val="ru-RU" w:eastAsia="en-US" w:bidi="ar-SA"/>
      </w:rPr>
    </w:lvl>
    <w:lvl w:ilvl="5" w:tplc="D212BA28">
      <w:numFmt w:val="bullet"/>
      <w:lvlText w:val="•"/>
      <w:lvlJc w:val="left"/>
      <w:pPr>
        <w:ind w:left="5463" w:hanging="264"/>
      </w:pPr>
      <w:rPr>
        <w:rFonts w:hint="default"/>
        <w:lang w:val="ru-RU" w:eastAsia="en-US" w:bidi="ar-SA"/>
      </w:rPr>
    </w:lvl>
    <w:lvl w:ilvl="6" w:tplc="0BF4FA92">
      <w:numFmt w:val="bullet"/>
      <w:lvlText w:val="•"/>
      <w:lvlJc w:val="left"/>
      <w:pPr>
        <w:ind w:left="6479" w:hanging="264"/>
      </w:pPr>
      <w:rPr>
        <w:rFonts w:hint="default"/>
        <w:lang w:val="ru-RU" w:eastAsia="en-US" w:bidi="ar-SA"/>
      </w:rPr>
    </w:lvl>
    <w:lvl w:ilvl="7" w:tplc="3926F3CA">
      <w:numFmt w:val="bullet"/>
      <w:lvlText w:val="•"/>
      <w:lvlJc w:val="left"/>
      <w:pPr>
        <w:ind w:left="7496" w:hanging="264"/>
      </w:pPr>
      <w:rPr>
        <w:rFonts w:hint="default"/>
        <w:lang w:val="ru-RU" w:eastAsia="en-US" w:bidi="ar-SA"/>
      </w:rPr>
    </w:lvl>
    <w:lvl w:ilvl="8" w:tplc="51A0CB2A">
      <w:numFmt w:val="bullet"/>
      <w:lvlText w:val="•"/>
      <w:lvlJc w:val="left"/>
      <w:pPr>
        <w:ind w:left="8513" w:hanging="264"/>
      </w:pPr>
      <w:rPr>
        <w:rFonts w:hint="default"/>
        <w:lang w:val="ru-RU" w:eastAsia="en-US" w:bidi="ar-SA"/>
      </w:rPr>
    </w:lvl>
  </w:abstractNum>
  <w:abstractNum w:abstractNumId="11" w15:restartNumberingAfterBreak="0">
    <w:nsid w:val="5CFF6E48"/>
    <w:multiLevelType w:val="hybridMultilevel"/>
    <w:tmpl w:val="1CF439A8"/>
    <w:lvl w:ilvl="0" w:tplc="615EB7BA">
      <w:start w:val="1"/>
      <w:numFmt w:val="decimal"/>
      <w:lvlText w:val="%1."/>
      <w:lvlJc w:val="left"/>
      <w:pPr>
        <w:ind w:left="6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DA80822">
      <w:start w:val="1"/>
      <w:numFmt w:val="decimal"/>
      <w:lvlText w:val="%2."/>
      <w:lvlJc w:val="left"/>
      <w:pPr>
        <w:ind w:left="109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00C2302">
      <w:numFmt w:val="bullet"/>
      <w:lvlText w:val="•"/>
      <w:lvlJc w:val="left"/>
      <w:pPr>
        <w:ind w:left="2149" w:hanging="361"/>
      </w:pPr>
      <w:rPr>
        <w:rFonts w:hint="default"/>
        <w:lang w:val="ru-RU" w:eastAsia="en-US" w:bidi="ar-SA"/>
      </w:rPr>
    </w:lvl>
    <w:lvl w:ilvl="3" w:tplc="5D40D13E">
      <w:numFmt w:val="bullet"/>
      <w:lvlText w:val="•"/>
      <w:lvlJc w:val="left"/>
      <w:pPr>
        <w:ind w:left="3199" w:hanging="361"/>
      </w:pPr>
      <w:rPr>
        <w:rFonts w:hint="default"/>
        <w:lang w:val="ru-RU" w:eastAsia="en-US" w:bidi="ar-SA"/>
      </w:rPr>
    </w:lvl>
    <w:lvl w:ilvl="4" w:tplc="B0C4F29A">
      <w:numFmt w:val="bullet"/>
      <w:lvlText w:val="•"/>
      <w:lvlJc w:val="left"/>
      <w:pPr>
        <w:ind w:left="4248" w:hanging="361"/>
      </w:pPr>
      <w:rPr>
        <w:rFonts w:hint="default"/>
        <w:lang w:val="ru-RU" w:eastAsia="en-US" w:bidi="ar-SA"/>
      </w:rPr>
    </w:lvl>
    <w:lvl w:ilvl="5" w:tplc="7CF41992">
      <w:numFmt w:val="bullet"/>
      <w:lvlText w:val="•"/>
      <w:lvlJc w:val="left"/>
      <w:pPr>
        <w:ind w:left="5298" w:hanging="361"/>
      </w:pPr>
      <w:rPr>
        <w:rFonts w:hint="default"/>
        <w:lang w:val="ru-RU" w:eastAsia="en-US" w:bidi="ar-SA"/>
      </w:rPr>
    </w:lvl>
    <w:lvl w:ilvl="6" w:tplc="6818C7F6">
      <w:numFmt w:val="bullet"/>
      <w:lvlText w:val="•"/>
      <w:lvlJc w:val="left"/>
      <w:pPr>
        <w:ind w:left="6348" w:hanging="361"/>
      </w:pPr>
      <w:rPr>
        <w:rFonts w:hint="default"/>
        <w:lang w:val="ru-RU" w:eastAsia="en-US" w:bidi="ar-SA"/>
      </w:rPr>
    </w:lvl>
    <w:lvl w:ilvl="7" w:tplc="B26A1FBC">
      <w:numFmt w:val="bullet"/>
      <w:lvlText w:val="•"/>
      <w:lvlJc w:val="left"/>
      <w:pPr>
        <w:ind w:left="7397" w:hanging="361"/>
      </w:pPr>
      <w:rPr>
        <w:rFonts w:hint="default"/>
        <w:lang w:val="ru-RU" w:eastAsia="en-US" w:bidi="ar-SA"/>
      </w:rPr>
    </w:lvl>
    <w:lvl w:ilvl="8" w:tplc="BE320272">
      <w:numFmt w:val="bullet"/>
      <w:lvlText w:val="•"/>
      <w:lvlJc w:val="left"/>
      <w:pPr>
        <w:ind w:left="8447" w:hanging="361"/>
      </w:pPr>
      <w:rPr>
        <w:rFonts w:hint="default"/>
        <w:lang w:val="ru-RU" w:eastAsia="en-US" w:bidi="ar-SA"/>
      </w:rPr>
    </w:lvl>
  </w:abstractNum>
  <w:num w:numId="1" w16cid:durableId="1312831674">
    <w:abstractNumId w:val="1"/>
  </w:num>
  <w:num w:numId="2" w16cid:durableId="570624687">
    <w:abstractNumId w:val="3"/>
  </w:num>
  <w:num w:numId="3" w16cid:durableId="10500175">
    <w:abstractNumId w:val="6"/>
  </w:num>
  <w:num w:numId="4" w16cid:durableId="617570903">
    <w:abstractNumId w:val="5"/>
  </w:num>
  <w:num w:numId="5" w16cid:durableId="105008011">
    <w:abstractNumId w:val="7"/>
  </w:num>
  <w:num w:numId="6" w16cid:durableId="807823159">
    <w:abstractNumId w:val="11"/>
  </w:num>
  <w:num w:numId="7" w16cid:durableId="297615746">
    <w:abstractNumId w:val="0"/>
  </w:num>
  <w:num w:numId="8" w16cid:durableId="251201134">
    <w:abstractNumId w:val="10"/>
  </w:num>
  <w:num w:numId="9" w16cid:durableId="1012145002">
    <w:abstractNumId w:val="9"/>
  </w:num>
  <w:num w:numId="10" w16cid:durableId="1926307279">
    <w:abstractNumId w:val="8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705252557">
    <w:abstractNumId w:val="2"/>
  </w:num>
  <w:num w:numId="12" w16cid:durableId="5745580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260"/>
    <w:rsid w:val="000169A3"/>
    <w:rsid w:val="0006563C"/>
    <w:rsid w:val="00066005"/>
    <w:rsid w:val="00076663"/>
    <w:rsid w:val="000E356F"/>
    <w:rsid w:val="000F59F4"/>
    <w:rsid w:val="00100688"/>
    <w:rsid w:val="001163A7"/>
    <w:rsid w:val="00126260"/>
    <w:rsid w:val="001654BD"/>
    <w:rsid w:val="00250656"/>
    <w:rsid w:val="00255CA5"/>
    <w:rsid w:val="002A3FE9"/>
    <w:rsid w:val="002B3299"/>
    <w:rsid w:val="003146C1"/>
    <w:rsid w:val="00386ADD"/>
    <w:rsid w:val="003A7B6B"/>
    <w:rsid w:val="004147C6"/>
    <w:rsid w:val="004415DE"/>
    <w:rsid w:val="00456162"/>
    <w:rsid w:val="004738E4"/>
    <w:rsid w:val="004B5BDB"/>
    <w:rsid w:val="004F070F"/>
    <w:rsid w:val="00527562"/>
    <w:rsid w:val="00536AAD"/>
    <w:rsid w:val="00544F30"/>
    <w:rsid w:val="005C35DD"/>
    <w:rsid w:val="005D2C2E"/>
    <w:rsid w:val="005F618C"/>
    <w:rsid w:val="006250C9"/>
    <w:rsid w:val="00634282"/>
    <w:rsid w:val="0064635E"/>
    <w:rsid w:val="006617B0"/>
    <w:rsid w:val="00673D20"/>
    <w:rsid w:val="006B7055"/>
    <w:rsid w:val="006E5FB4"/>
    <w:rsid w:val="006F0DC7"/>
    <w:rsid w:val="006F4F57"/>
    <w:rsid w:val="00703267"/>
    <w:rsid w:val="0072743F"/>
    <w:rsid w:val="00736247"/>
    <w:rsid w:val="00737761"/>
    <w:rsid w:val="00771D3C"/>
    <w:rsid w:val="007C1C8B"/>
    <w:rsid w:val="007D2C61"/>
    <w:rsid w:val="007F0BD7"/>
    <w:rsid w:val="008000DA"/>
    <w:rsid w:val="00864135"/>
    <w:rsid w:val="008712F3"/>
    <w:rsid w:val="00885FE5"/>
    <w:rsid w:val="00894007"/>
    <w:rsid w:val="00896721"/>
    <w:rsid w:val="008B3A81"/>
    <w:rsid w:val="008E5225"/>
    <w:rsid w:val="00921563"/>
    <w:rsid w:val="00930259"/>
    <w:rsid w:val="00951DB4"/>
    <w:rsid w:val="0096104E"/>
    <w:rsid w:val="009A3603"/>
    <w:rsid w:val="009E1D08"/>
    <w:rsid w:val="00A104C5"/>
    <w:rsid w:val="00A411C3"/>
    <w:rsid w:val="00A94729"/>
    <w:rsid w:val="00AB19FD"/>
    <w:rsid w:val="00AB5FA2"/>
    <w:rsid w:val="00AC41EF"/>
    <w:rsid w:val="00AD4332"/>
    <w:rsid w:val="00AF3800"/>
    <w:rsid w:val="00B03052"/>
    <w:rsid w:val="00B0446E"/>
    <w:rsid w:val="00B12B14"/>
    <w:rsid w:val="00B1487D"/>
    <w:rsid w:val="00B574D5"/>
    <w:rsid w:val="00BD31ED"/>
    <w:rsid w:val="00BD7FDA"/>
    <w:rsid w:val="00BE4789"/>
    <w:rsid w:val="00BF2B2D"/>
    <w:rsid w:val="00C13BEC"/>
    <w:rsid w:val="00C72FDF"/>
    <w:rsid w:val="00C73C8B"/>
    <w:rsid w:val="00C8242F"/>
    <w:rsid w:val="00C8517B"/>
    <w:rsid w:val="00C97C82"/>
    <w:rsid w:val="00CA3C85"/>
    <w:rsid w:val="00D30E24"/>
    <w:rsid w:val="00D93292"/>
    <w:rsid w:val="00D93ACB"/>
    <w:rsid w:val="00DB3AEB"/>
    <w:rsid w:val="00E006F5"/>
    <w:rsid w:val="00E156A5"/>
    <w:rsid w:val="00E1637A"/>
    <w:rsid w:val="00E322D5"/>
    <w:rsid w:val="00E32E30"/>
    <w:rsid w:val="00E42DF7"/>
    <w:rsid w:val="00E56350"/>
    <w:rsid w:val="00EE365D"/>
    <w:rsid w:val="00EF7197"/>
    <w:rsid w:val="00F32DA9"/>
    <w:rsid w:val="00F42F39"/>
    <w:rsid w:val="00F473C2"/>
    <w:rsid w:val="00F5570C"/>
    <w:rsid w:val="00F82EB7"/>
    <w:rsid w:val="00FA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96588"/>
  <w15:docId w15:val="{A1DAD253-601F-4B2C-8898-51B340BC5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4B5BDB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D93A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4B5B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1"/>
    <w:unhideWhenUsed/>
    <w:qFormat/>
    <w:rsid w:val="004B5BDB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126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rsid w:val="00126260"/>
  </w:style>
  <w:style w:type="character" w:styleId="a5">
    <w:name w:val="page number"/>
    <w:basedOn w:val="a0"/>
    <w:rsid w:val="00126260"/>
  </w:style>
  <w:style w:type="table" w:customStyle="1" w:styleId="11">
    <w:name w:val="Сетка таблицы светлая1"/>
    <w:basedOn w:val="a1"/>
    <w:uiPriority w:val="40"/>
    <w:rsid w:val="00126260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2">
    <w:name w:val="Сетка таблицы1"/>
    <w:basedOn w:val="a1"/>
    <w:next w:val="a6"/>
    <w:uiPriority w:val="59"/>
    <w:rsid w:val="00B574D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uiPriority w:val="39"/>
    <w:rsid w:val="00B57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 светлая11"/>
    <w:basedOn w:val="a1"/>
    <w:uiPriority w:val="40"/>
    <w:rsid w:val="004147C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E5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E5FB4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1"/>
    <w:rsid w:val="00D93A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9">
    <w:name w:val="List Paragraph"/>
    <w:basedOn w:val="a"/>
    <w:uiPriority w:val="1"/>
    <w:qFormat/>
    <w:rsid w:val="004B5BD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1"/>
    <w:rsid w:val="004B5BD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10">
    <w:name w:val="Заголовок 1 Знак"/>
    <w:basedOn w:val="a0"/>
    <w:link w:val="1"/>
    <w:uiPriority w:val="1"/>
    <w:rsid w:val="004B5BD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rsid w:val="004B5BD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a">
    <w:name w:val="Body Text"/>
    <w:basedOn w:val="a"/>
    <w:link w:val="ab"/>
    <w:uiPriority w:val="1"/>
    <w:qFormat/>
    <w:rsid w:val="004B5BDB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ab">
    <w:name w:val="Основной текст Знак"/>
    <w:basedOn w:val="a0"/>
    <w:link w:val="aa"/>
    <w:uiPriority w:val="1"/>
    <w:rsid w:val="004B5BDB"/>
    <w:rPr>
      <w:rFonts w:ascii="Bookman Old Style" w:eastAsia="Bookman Old Style" w:hAnsi="Bookman Old Style" w:cs="Bookman Old Style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4B5B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B5BDB"/>
    <w:pPr>
      <w:widowControl w:val="0"/>
      <w:autoSpaceDE w:val="0"/>
      <w:autoSpaceDN w:val="0"/>
      <w:spacing w:after="0" w:line="256" w:lineRule="exact"/>
      <w:ind w:left="105"/>
    </w:pPr>
    <w:rPr>
      <w:rFonts w:ascii="Times New Roman" w:eastAsia="Times New Roman" w:hAnsi="Times New Roman" w:cs="Times New Roman"/>
    </w:rPr>
  </w:style>
  <w:style w:type="paragraph" w:styleId="ac">
    <w:name w:val="Title"/>
    <w:basedOn w:val="a"/>
    <w:link w:val="ad"/>
    <w:uiPriority w:val="1"/>
    <w:qFormat/>
    <w:rsid w:val="004B5BDB"/>
    <w:pPr>
      <w:widowControl w:val="0"/>
      <w:autoSpaceDE w:val="0"/>
      <w:autoSpaceDN w:val="0"/>
      <w:spacing w:after="0" w:line="240" w:lineRule="auto"/>
      <w:ind w:left="3680" w:right="3274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ad">
    <w:name w:val="Заголовок Знак"/>
    <w:basedOn w:val="a0"/>
    <w:link w:val="ac"/>
    <w:uiPriority w:val="1"/>
    <w:rsid w:val="004B5BDB"/>
    <w:rPr>
      <w:rFonts w:ascii="Times New Roman" w:eastAsia="Times New Roman" w:hAnsi="Times New Roman" w:cs="Times New Roman"/>
      <w:b/>
      <w:bCs/>
      <w:sz w:val="40"/>
      <w:szCs w:val="40"/>
    </w:rPr>
  </w:style>
  <w:style w:type="table" w:customStyle="1" w:styleId="21">
    <w:name w:val="Сетка таблицы2"/>
    <w:basedOn w:val="a1"/>
    <w:next w:val="a6"/>
    <w:uiPriority w:val="39"/>
    <w:rsid w:val="006F0D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0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476C7-4899-47DE-B1DC-E669C9A77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31</Pages>
  <Words>12380</Words>
  <Characters>70568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V-Z</dc:creator>
  <cp:lastModifiedBy>Александр Хрипта</cp:lastModifiedBy>
  <cp:revision>29</cp:revision>
  <cp:lastPrinted>2021-09-25T05:11:00Z</cp:lastPrinted>
  <dcterms:created xsi:type="dcterms:W3CDTF">2021-08-29T06:25:00Z</dcterms:created>
  <dcterms:modified xsi:type="dcterms:W3CDTF">2023-09-23T14:08:00Z</dcterms:modified>
</cp:coreProperties>
</file>